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B9A" w:rsidRPr="003A5B9A" w:rsidRDefault="003A5B9A" w:rsidP="003A5B9A">
      <w:pPr>
        <w:spacing w:line="240" w:lineRule="auto"/>
        <w:rPr>
          <w:sz w:val="24"/>
          <w:szCs w:val="24"/>
        </w:rPr>
      </w:pPr>
      <w:bookmarkStart w:id="0" w:name="_GoBack"/>
      <w:bookmarkEnd w:id="0"/>
      <w:r w:rsidRPr="003A5B9A">
        <w:rPr>
          <w:sz w:val="24"/>
          <w:szCs w:val="24"/>
        </w:rPr>
        <w:t>[</w:t>
      </w:r>
      <w:proofErr w:type="gramStart"/>
      <w:r w:rsidRPr="003A5B9A">
        <w:rPr>
          <w:sz w:val="24"/>
          <w:szCs w:val="24"/>
        </w:rPr>
        <w:t>plaintiff/firm</w:t>
      </w:r>
      <w:proofErr w:type="gramEnd"/>
      <w:r w:rsidRPr="003A5B9A">
        <w:rPr>
          <w:sz w:val="24"/>
          <w:szCs w:val="24"/>
        </w:rPr>
        <w:t xml:space="preserve"> name]</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address</w:t>
      </w:r>
      <w:proofErr w:type="gramEnd"/>
      <w:r w:rsidRPr="003A5B9A">
        <w:rPr>
          <w:sz w:val="24"/>
          <w:szCs w:val="24"/>
        </w:rPr>
        <w:t>]</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city</w:t>
      </w:r>
      <w:proofErr w:type="gramEnd"/>
      <w:r w:rsidRPr="003A5B9A">
        <w:rPr>
          <w:sz w:val="24"/>
          <w:szCs w:val="24"/>
        </w:rPr>
        <w:t>], [state] [zip]</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telephone</w:t>
      </w:r>
      <w:proofErr w:type="gramEnd"/>
      <w:r w:rsidRPr="003A5B9A">
        <w:rPr>
          <w:sz w:val="24"/>
          <w:szCs w:val="24"/>
        </w:rPr>
        <w:t>]</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fax</w:t>
      </w:r>
      <w:proofErr w:type="gramEnd"/>
      <w:r w:rsidRPr="003A5B9A">
        <w:rPr>
          <w:sz w:val="24"/>
          <w:szCs w:val="24"/>
        </w:rPr>
        <w:t>]</w:t>
      </w:r>
    </w:p>
    <w:p w:rsidR="003A5B9A" w:rsidRPr="003A5B9A" w:rsidRDefault="003A5B9A" w:rsidP="003A5B9A">
      <w:pPr>
        <w:spacing w:line="240" w:lineRule="auto"/>
        <w:rPr>
          <w:sz w:val="24"/>
          <w:szCs w:val="24"/>
        </w:rPr>
      </w:pPr>
    </w:p>
    <w:p w:rsidR="003A5B9A" w:rsidRDefault="003A5B9A" w:rsidP="003A5B9A">
      <w:pPr>
        <w:spacing w:line="240" w:lineRule="auto"/>
        <w:jc w:val="center"/>
        <w:rPr>
          <w:sz w:val="24"/>
          <w:szCs w:val="24"/>
        </w:rPr>
      </w:pPr>
      <w:r w:rsidRPr="003A5B9A">
        <w:rPr>
          <w:sz w:val="24"/>
          <w:szCs w:val="24"/>
        </w:rPr>
        <w:t>IN THE DISTRICT COURT OF GUAM</w:t>
      </w:r>
    </w:p>
    <w:p w:rsidR="003A5B9A" w:rsidRPr="003A5B9A" w:rsidRDefault="003A5B9A" w:rsidP="003A5B9A">
      <w:pPr>
        <w:spacing w:line="240" w:lineRule="auto"/>
        <w:jc w:val="center"/>
        <w:rPr>
          <w:sz w:val="24"/>
          <w:szCs w:val="24"/>
        </w:rPr>
      </w:pPr>
      <w:r w:rsidRPr="003A5B9A">
        <w:rPr>
          <w:sz w:val="24"/>
          <w:szCs w:val="24"/>
        </w:rPr>
        <w:t>TERRITORY OF GUAM</w:t>
      </w:r>
    </w:p>
    <w:p w:rsidR="003A5B9A" w:rsidRDefault="003A5B9A" w:rsidP="003A5B9A">
      <w:pPr>
        <w:spacing w:line="240" w:lineRule="auto"/>
        <w:jc w:val="center"/>
        <w:rPr>
          <w:sz w:val="24"/>
          <w:szCs w:val="24"/>
        </w:rPr>
      </w:pP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proofErr w:type="gramStart"/>
      <w:r w:rsidRPr="003A5B9A">
        <w:rPr>
          <w:sz w:val="24"/>
          <w:szCs w:val="24"/>
        </w:rPr>
        <w:t>)</w:t>
      </w:r>
      <w:r w:rsidRPr="003A5B9A">
        <w:rPr>
          <w:sz w:val="24"/>
          <w:szCs w:val="24"/>
        </w:rPr>
        <w:tab/>
        <w:t>CIVIL CASE NO.</w:t>
      </w:r>
      <w:proofErr w:type="gramEnd"/>
      <w:r w:rsidRPr="003A5B9A">
        <w:rPr>
          <w:sz w:val="24"/>
          <w:szCs w:val="24"/>
        </w:rPr>
        <w:t xml:space="preserve"> ________________</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t>Plaintiff(s)</w:t>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proofErr w:type="gramStart"/>
      <w:r w:rsidRPr="003A5B9A">
        <w:rPr>
          <w:sz w:val="24"/>
          <w:szCs w:val="24"/>
        </w:rPr>
        <w:t>vs</w:t>
      </w:r>
      <w:proofErr w:type="gramEnd"/>
      <w:r w:rsidRPr="003A5B9A">
        <w:rPr>
          <w:sz w:val="24"/>
          <w:szCs w:val="24"/>
        </w:rPr>
        <w:t>.</w:t>
      </w:r>
      <w:r w:rsidRPr="003A5B9A">
        <w:rPr>
          <w:sz w:val="24"/>
          <w:szCs w:val="24"/>
        </w:rPr>
        <w:tab/>
      </w:r>
      <w:r w:rsidRPr="003A5B9A">
        <w:rPr>
          <w:sz w:val="24"/>
          <w:szCs w:val="24"/>
        </w:rPr>
        <w:tab/>
      </w:r>
      <w:r w:rsidRPr="003A5B9A">
        <w:rPr>
          <w:sz w:val="24"/>
          <w:szCs w:val="24"/>
        </w:rPr>
        <w:tab/>
      </w:r>
      <w:r w:rsidRPr="003A5B9A">
        <w:rPr>
          <w:sz w:val="24"/>
          <w:szCs w:val="24"/>
        </w:rPr>
        <w:tab/>
        <w:t>)</w:t>
      </w:r>
      <w:r w:rsidRPr="003A5B9A">
        <w:rPr>
          <w:sz w:val="24"/>
          <w:szCs w:val="24"/>
        </w:rPr>
        <w:tab/>
        <w:t>[PROPOSED] PRETRIAL ORDER</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t>Defendants(s)</w:t>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u w:val="single"/>
        </w:rPr>
      </w:pP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t>)</w:t>
      </w:r>
    </w:p>
    <w:p w:rsidR="006F615D" w:rsidRPr="003A5B9A" w:rsidRDefault="006F615D" w:rsidP="003A5B9A">
      <w:pPr>
        <w:shd w:val="clear" w:color="auto" w:fill="FFFFFF"/>
        <w:spacing w:line="240" w:lineRule="auto"/>
        <w:rPr>
          <w:rFonts w:eastAsia="Times New Roman" w:cs="Arial"/>
          <w:sz w:val="24"/>
          <w:szCs w:val="20"/>
          <w:lang w:val="en"/>
        </w:rPr>
      </w:pP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 xml:space="preserve">Following Pretrial proceedings, pursuant to Rule 16, Federal Rules of Civil Procedure and </w:t>
      </w:r>
      <w:r w:rsidR="003A5B9A" w:rsidRPr="003A5B9A">
        <w:rPr>
          <w:rFonts w:eastAsia="Times New Roman" w:cs="Arial"/>
          <w:sz w:val="24"/>
          <w:szCs w:val="20"/>
          <w:lang w:val="en"/>
        </w:rPr>
        <w:t>Civil Local Rule 16-1</w:t>
      </w:r>
      <w:r w:rsidRPr="003A5B9A">
        <w:rPr>
          <w:rFonts w:eastAsia="Times New Roman" w:cs="Arial"/>
          <w:sz w:val="24"/>
          <w:szCs w:val="20"/>
          <w:lang w:val="en"/>
        </w:rPr>
        <w:t>,</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IT IS ORDERED:</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w:t>
      </w:r>
      <w:r w:rsidRPr="003A5B9A">
        <w:rPr>
          <w:rFonts w:eastAsia="Times New Roman" w:cs="Arial"/>
          <w:sz w:val="24"/>
          <w:szCs w:val="20"/>
          <w:lang w:val="en"/>
        </w:rPr>
        <w:tab/>
        <w:t>(</w:t>
      </w:r>
      <w:proofErr w:type="gramStart"/>
      <w:r w:rsidRPr="003A5B9A">
        <w:rPr>
          <w:rFonts w:eastAsia="Times New Roman" w:cs="Arial"/>
          <w:sz w:val="24"/>
          <w:szCs w:val="20"/>
          <w:lang w:val="en"/>
        </w:rPr>
        <w:t>a</w:t>
      </w:r>
      <w:proofErr w:type="gramEnd"/>
      <w:r w:rsidRPr="003A5B9A">
        <w:rPr>
          <w:rFonts w:eastAsia="Times New Roman" w:cs="Arial"/>
          <w:sz w:val="24"/>
          <w:szCs w:val="20"/>
          <w:lang w:val="en"/>
        </w:rPr>
        <w:t xml:space="preserve">) This is an action for: </w:t>
      </w:r>
      <w:r w:rsidRPr="003A5B9A">
        <w:rPr>
          <w:rFonts w:eastAsia="Times New Roman" w:cs="Arial"/>
          <w:b/>
          <w:i/>
          <w:sz w:val="24"/>
          <w:szCs w:val="20"/>
          <w:lang w:val="en"/>
        </w:rPr>
        <w:t>(State the nature of the action).</w:t>
      </w:r>
    </w:p>
    <w:p w:rsidR="006F615D" w:rsidRPr="003A5B9A" w:rsidRDefault="006F615D" w:rsidP="00023C83">
      <w:pPr>
        <w:shd w:val="clear" w:color="auto" w:fill="FFFFFF"/>
        <w:spacing w:line="480" w:lineRule="auto"/>
        <w:ind w:left="720" w:firstLine="720"/>
        <w:rPr>
          <w:rFonts w:eastAsia="Times New Roman" w:cs="Arial"/>
          <w:b/>
          <w:i/>
          <w:sz w:val="24"/>
          <w:szCs w:val="20"/>
          <w:lang w:val="en"/>
        </w:rPr>
      </w:pPr>
      <w:r w:rsidRPr="003A5B9A">
        <w:rPr>
          <w:rFonts w:eastAsia="Times New Roman" w:cs="Arial"/>
          <w:sz w:val="24"/>
          <w:szCs w:val="20"/>
          <w:lang w:val="en"/>
        </w:rPr>
        <w:t xml:space="preserve">(b) The parties are: </w:t>
      </w:r>
      <w:r w:rsidRPr="003A5B9A">
        <w:rPr>
          <w:rFonts w:eastAsia="Times New Roman" w:cs="Arial"/>
          <w:b/>
          <w:i/>
          <w:sz w:val="24"/>
          <w:szCs w:val="20"/>
          <w:lang w:val="en"/>
        </w:rPr>
        <w:t>(List)</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Each of these parties has been served and has appeared. All other parties named in the pleadings and not identified in the preceding paragraph are now dismissed.</w:t>
      </w:r>
    </w:p>
    <w:p w:rsidR="006F615D" w:rsidRPr="003A5B9A" w:rsidRDefault="006F615D" w:rsidP="00023C83">
      <w:pPr>
        <w:shd w:val="clear" w:color="auto" w:fill="FFFFFF"/>
        <w:spacing w:line="480" w:lineRule="auto"/>
        <w:ind w:left="720" w:firstLine="720"/>
        <w:rPr>
          <w:rFonts w:eastAsia="Times New Roman" w:cs="Arial"/>
          <w:sz w:val="24"/>
          <w:szCs w:val="20"/>
          <w:lang w:val="en"/>
        </w:rPr>
      </w:pPr>
      <w:r w:rsidRPr="003A5B9A">
        <w:rPr>
          <w:rFonts w:eastAsia="Times New Roman" w:cs="Arial"/>
          <w:sz w:val="24"/>
          <w:szCs w:val="20"/>
          <w:lang w:val="en"/>
        </w:rPr>
        <w:t xml:space="preserve">(c) The pleadings which raise the issues are: </w:t>
      </w:r>
      <w:r w:rsidRPr="003A5B9A">
        <w:rPr>
          <w:rFonts w:eastAsia="Times New Roman" w:cs="Arial"/>
          <w:b/>
          <w:i/>
          <w:sz w:val="24"/>
          <w:szCs w:val="20"/>
          <w:lang w:val="en"/>
        </w:rPr>
        <w:t>(List)</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2.</w:t>
      </w:r>
      <w:r w:rsidR="003A5B9A">
        <w:rPr>
          <w:rFonts w:eastAsia="Times New Roman" w:cs="Arial"/>
          <w:sz w:val="24"/>
          <w:szCs w:val="20"/>
          <w:lang w:val="en"/>
        </w:rPr>
        <w:tab/>
      </w:r>
      <w:r w:rsidRPr="003A5B9A">
        <w:rPr>
          <w:rFonts w:eastAsia="Times New Roman" w:cs="Arial"/>
          <w:sz w:val="24"/>
          <w:szCs w:val="20"/>
          <w:lang w:val="en"/>
        </w:rPr>
        <w:t xml:space="preserve">Jurisdiction and venue are invoked upon the grounds: </w:t>
      </w:r>
      <w:r w:rsidRPr="003A5B9A">
        <w:rPr>
          <w:rFonts w:eastAsia="Times New Roman" w:cs="Arial"/>
          <w:b/>
          <w:i/>
          <w:sz w:val="24"/>
          <w:szCs w:val="20"/>
          <w:lang w:val="en"/>
        </w:rPr>
        <w:t>(Concise statement of facts necessary to confer federal jurisdiction and venue; if not a federal case, cite local statutory provisions vesting jurisdiction in the District Court. State whether the facts requisite to federal jurisdiction are denied or admitted.)</w:t>
      </w:r>
    </w:p>
    <w:p w:rsidR="006F615D" w:rsidRPr="003A5B9A" w:rsidRDefault="006F615D" w:rsidP="00023C83">
      <w:pPr>
        <w:shd w:val="clear" w:color="auto" w:fill="FFFFFF"/>
        <w:spacing w:line="480" w:lineRule="auto"/>
        <w:ind w:firstLine="720"/>
        <w:rPr>
          <w:rFonts w:eastAsia="Times New Roman" w:cs="Arial"/>
          <w:b/>
          <w:i/>
          <w:sz w:val="24"/>
          <w:szCs w:val="20"/>
          <w:lang w:val="en"/>
        </w:rPr>
      </w:pPr>
      <w:r w:rsidRPr="003A5B9A">
        <w:rPr>
          <w:rFonts w:eastAsia="Times New Roman" w:cs="Arial"/>
          <w:sz w:val="24"/>
          <w:szCs w:val="20"/>
          <w:lang w:val="en"/>
        </w:rPr>
        <w:t>3.</w:t>
      </w:r>
      <w:r w:rsidR="003A5B9A">
        <w:rPr>
          <w:rFonts w:eastAsia="Times New Roman" w:cs="Arial"/>
          <w:sz w:val="24"/>
          <w:szCs w:val="20"/>
          <w:lang w:val="en"/>
        </w:rPr>
        <w:tab/>
      </w:r>
      <w:r w:rsidRPr="003A5B9A">
        <w:rPr>
          <w:rFonts w:eastAsia="Times New Roman" w:cs="Arial"/>
          <w:sz w:val="24"/>
          <w:szCs w:val="20"/>
          <w:lang w:val="en"/>
        </w:rPr>
        <w:t xml:space="preserve">The following facts are admitted and require no proof: </w:t>
      </w:r>
      <w:r w:rsidRPr="003A5B9A">
        <w:rPr>
          <w:rFonts w:eastAsia="Times New Roman" w:cs="Arial"/>
          <w:b/>
          <w:i/>
          <w:sz w:val="24"/>
          <w:szCs w:val="20"/>
          <w:lang w:val="en"/>
        </w:rPr>
        <w:t>(Set forth each admitted fact, including jurisdictional facts.)</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lastRenderedPageBreak/>
        <w:t>4.</w:t>
      </w:r>
      <w:r w:rsidR="003A5B9A">
        <w:rPr>
          <w:rFonts w:eastAsia="Times New Roman" w:cs="Arial"/>
          <w:sz w:val="24"/>
          <w:szCs w:val="20"/>
          <w:lang w:val="en"/>
        </w:rPr>
        <w:tab/>
      </w:r>
      <w:r w:rsidRPr="003A5B9A">
        <w:rPr>
          <w:rFonts w:eastAsia="Times New Roman" w:cs="Arial"/>
          <w:sz w:val="24"/>
          <w:szCs w:val="20"/>
          <w:lang w:val="en"/>
        </w:rPr>
        <w:t xml:space="preserve">The reservations as to the facts recited in Paragraph 3, above, are as follows: </w:t>
      </w:r>
      <w:r w:rsidRPr="003A5B9A">
        <w:rPr>
          <w:rFonts w:eastAsia="Times New Roman" w:cs="Arial"/>
          <w:b/>
          <w:i/>
          <w:sz w:val="24"/>
          <w:szCs w:val="20"/>
          <w:lang w:val="en"/>
        </w:rPr>
        <w:t>(Set forth any objection reserved by any party as to the admissibility in evidence of any admitted fact and, if desired by any party, limiting the effect of any issue of fact as provided by Rule 36(b), Federal Rules of Civil Procedure, as the case may be.)</w:t>
      </w:r>
    </w:p>
    <w:p w:rsidR="006F615D" w:rsidRPr="003A5B9A" w:rsidRDefault="006F615D" w:rsidP="00023C83">
      <w:pPr>
        <w:shd w:val="clear" w:color="auto" w:fill="FFFFFF"/>
        <w:spacing w:line="480" w:lineRule="auto"/>
        <w:ind w:firstLine="720"/>
        <w:rPr>
          <w:rFonts w:eastAsia="Times New Roman" w:cs="Arial"/>
          <w:b/>
          <w:i/>
          <w:sz w:val="24"/>
          <w:szCs w:val="20"/>
          <w:lang w:val="en"/>
        </w:rPr>
      </w:pPr>
      <w:r w:rsidRPr="003A5B9A">
        <w:rPr>
          <w:rFonts w:eastAsia="Times New Roman" w:cs="Arial"/>
          <w:sz w:val="24"/>
          <w:szCs w:val="20"/>
          <w:lang w:val="en"/>
        </w:rPr>
        <w:t>5.</w:t>
      </w:r>
      <w:r w:rsidR="003A5B9A">
        <w:rPr>
          <w:rFonts w:eastAsia="Times New Roman" w:cs="Arial"/>
          <w:sz w:val="24"/>
          <w:szCs w:val="20"/>
          <w:lang w:val="en"/>
        </w:rPr>
        <w:tab/>
      </w:r>
      <w:r w:rsidRPr="003A5B9A">
        <w:rPr>
          <w:rFonts w:eastAsia="Times New Roman" w:cs="Arial"/>
          <w:sz w:val="24"/>
          <w:szCs w:val="20"/>
          <w:lang w:val="en"/>
        </w:rPr>
        <w:t xml:space="preserve">The following facts, though not admitted, are not to be contested at the trial by evidence to the contrary: </w:t>
      </w:r>
      <w:r w:rsidRPr="003A5B9A">
        <w:rPr>
          <w:rFonts w:eastAsia="Times New Roman" w:cs="Arial"/>
          <w:b/>
          <w:i/>
          <w:sz w:val="24"/>
          <w:szCs w:val="20"/>
          <w:lang w:val="en"/>
        </w:rPr>
        <w:t>(Set forth)</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6.</w:t>
      </w:r>
      <w:r w:rsidR="003A5B9A">
        <w:rPr>
          <w:rFonts w:eastAsia="Times New Roman" w:cs="Arial"/>
          <w:sz w:val="24"/>
          <w:szCs w:val="20"/>
          <w:lang w:val="en"/>
        </w:rPr>
        <w:tab/>
      </w:r>
      <w:r w:rsidRPr="003A5B9A">
        <w:rPr>
          <w:rFonts w:eastAsia="Times New Roman" w:cs="Arial"/>
          <w:sz w:val="24"/>
          <w:szCs w:val="20"/>
          <w:lang w:val="en"/>
        </w:rPr>
        <w:t xml:space="preserve">The following issues of facts, and no others, remain to be litigated at the trial: </w:t>
      </w:r>
      <w:r w:rsidRPr="003A5B9A">
        <w:rPr>
          <w:rFonts w:eastAsia="Times New Roman" w:cs="Arial"/>
          <w:b/>
          <w:i/>
          <w:sz w:val="24"/>
          <w:szCs w:val="20"/>
          <w:lang w:val="en"/>
        </w:rPr>
        <w:t xml:space="preserve">(Set forth facts to be litigated, a mere general statement will not suffice. </w:t>
      </w:r>
      <w:proofErr w:type="gramStart"/>
      <w:r w:rsidRPr="003A5B9A">
        <w:rPr>
          <w:rFonts w:eastAsia="Times New Roman" w:cs="Arial"/>
          <w:b/>
          <w:i/>
          <w:sz w:val="24"/>
          <w:szCs w:val="20"/>
          <w:lang w:val="en"/>
        </w:rPr>
        <w:t>State only ultimate facts.</w:t>
      </w:r>
      <w:proofErr w:type="gramEnd"/>
      <w:r w:rsidRPr="003A5B9A">
        <w:rPr>
          <w:rFonts w:eastAsia="Times New Roman" w:cs="Arial"/>
          <w:b/>
          <w:i/>
          <w:sz w:val="24"/>
          <w:szCs w:val="20"/>
          <w:lang w:val="en"/>
        </w:rPr>
        <w:t xml:space="preserve"> Only facts susceptible to conflicting proof should be within this category.)</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7.</w:t>
      </w:r>
      <w:r w:rsidR="003A5B9A">
        <w:rPr>
          <w:rFonts w:eastAsia="Times New Roman" w:cs="Arial"/>
          <w:sz w:val="24"/>
          <w:szCs w:val="20"/>
          <w:lang w:val="en"/>
        </w:rPr>
        <w:tab/>
      </w:r>
      <w:r w:rsidRPr="003A5B9A">
        <w:rPr>
          <w:rFonts w:eastAsia="Times New Roman" w:cs="Arial"/>
          <w:sz w:val="24"/>
          <w:szCs w:val="20"/>
          <w:lang w:val="en"/>
        </w:rPr>
        <w:t xml:space="preserve">The following issues of law, and no others, remain to be litigated at the trial: </w:t>
      </w:r>
      <w:r w:rsidRPr="003A5B9A">
        <w:rPr>
          <w:rFonts w:eastAsia="Times New Roman" w:cs="Arial"/>
          <w:b/>
          <w:i/>
          <w:sz w:val="24"/>
          <w:szCs w:val="20"/>
          <w:lang w:val="en"/>
        </w:rPr>
        <w:t>(Set forth a concise statement of each.)</w:t>
      </w:r>
    </w:p>
    <w:p w:rsidR="006F615D" w:rsidRPr="003A5B9A" w:rsidRDefault="006F615D" w:rsidP="00023C83">
      <w:pPr>
        <w:shd w:val="clear" w:color="auto" w:fill="FFFFFF"/>
        <w:spacing w:line="480" w:lineRule="auto"/>
        <w:ind w:firstLine="720"/>
        <w:rPr>
          <w:rFonts w:eastAsia="Times New Roman" w:cs="Arial"/>
          <w:b/>
          <w:i/>
          <w:sz w:val="24"/>
          <w:szCs w:val="20"/>
          <w:lang w:val="en"/>
        </w:rPr>
      </w:pPr>
      <w:r w:rsidRPr="003A5B9A">
        <w:rPr>
          <w:rFonts w:eastAsia="Times New Roman" w:cs="Arial"/>
          <w:b/>
          <w:i/>
          <w:sz w:val="24"/>
          <w:szCs w:val="20"/>
          <w:lang w:val="en"/>
        </w:rPr>
        <w:t xml:space="preserve">(N.B. Counsel </w:t>
      </w:r>
      <w:proofErr w:type="gramStart"/>
      <w:r w:rsidRPr="003A5B9A">
        <w:rPr>
          <w:rFonts w:eastAsia="Times New Roman" w:cs="Arial"/>
          <w:b/>
          <w:i/>
          <w:sz w:val="24"/>
          <w:szCs w:val="20"/>
          <w:lang w:val="en"/>
        </w:rPr>
        <w:t>are</w:t>
      </w:r>
      <w:proofErr w:type="gramEnd"/>
      <w:r w:rsidRPr="003A5B9A">
        <w:rPr>
          <w:rFonts w:eastAsia="Times New Roman" w:cs="Arial"/>
          <w:b/>
          <w:i/>
          <w:sz w:val="24"/>
          <w:szCs w:val="20"/>
          <w:lang w:val="en"/>
        </w:rPr>
        <w:t xml:space="preserve"> urged to reach agreement as to the issues of fact and law and how to state them. Where agreement is impossible, the Pretrial Conference Order should set forth the proposed issues with the parenthetical notation as to which party wishes it so stated and which party disagrees. Separate proposed pretrial conference orders will not be accepted. Issues in third-party pleadings should be stated separately and so identified.)</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8.</w:t>
      </w:r>
      <w:r w:rsidR="003A5B9A">
        <w:rPr>
          <w:rFonts w:eastAsia="Times New Roman" w:cs="Arial"/>
          <w:sz w:val="24"/>
          <w:szCs w:val="20"/>
          <w:lang w:val="en"/>
        </w:rPr>
        <w:tab/>
      </w:r>
      <w:r w:rsidRPr="003A5B9A">
        <w:rPr>
          <w:rFonts w:eastAsia="Times New Roman" w:cs="Arial"/>
          <w:sz w:val="24"/>
          <w:szCs w:val="20"/>
          <w:lang w:val="en"/>
        </w:rPr>
        <w:t xml:space="preserve">All </w:t>
      </w:r>
      <w:proofErr w:type="gramStart"/>
      <w:r w:rsidRPr="003A5B9A">
        <w:rPr>
          <w:rFonts w:eastAsia="Times New Roman" w:cs="Arial"/>
          <w:sz w:val="24"/>
          <w:szCs w:val="20"/>
          <w:lang w:val="en"/>
        </w:rPr>
        <w:t>discovery</w:t>
      </w:r>
      <w:proofErr w:type="gramEnd"/>
      <w:r w:rsidRPr="003A5B9A">
        <w:rPr>
          <w:rFonts w:eastAsia="Times New Roman" w:cs="Arial"/>
          <w:sz w:val="24"/>
          <w:szCs w:val="20"/>
          <w:lang w:val="en"/>
        </w:rPr>
        <w:t xml:space="preserve"> is complete. (If discovery is not complete only that discovery reserved in the Pretrial Conference Order will be allowed.)</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9.</w:t>
      </w:r>
      <w:r w:rsidR="003A5B9A">
        <w:rPr>
          <w:rFonts w:eastAsia="Times New Roman" w:cs="Arial"/>
          <w:sz w:val="24"/>
          <w:szCs w:val="20"/>
          <w:lang w:val="en"/>
        </w:rPr>
        <w:tab/>
      </w:r>
      <w:r w:rsidRPr="003A5B9A">
        <w:rPr>
          <w:rFonts w:eastAsia="Times New Roman" w:cs="Arial"/>
          <w:sz w:val="24"/>
          <w:szCs w:val="20"/>
          <w:lang w:val="en"/>
        </w:rPr>
        <w:t xml:space="preserve">The Exhibit Lists of the parties have been filed with the Court as required by </w:t>
      </w:r>
      <w:r w:rsidR="00575015">
        <w:rPr>
          <w:rFonts w:eastAsia="Times New Roman" w:cs="Arial"/>
          <w:sz w:val="24"/>
          <w:szCs w:val="20"/>
          <w:lang w:val="en"/>
        </w:rPr>
        <w:t xml:space="preserve">CVLR 16-1.  </w:t>
      </w:r>
      <w:r w:rsidRPr="003A5B9A">
        <w:rPr>
          <w:rFonts w:eastAsia="Times New Roman" w:cs="Arial"/>
          <w:sz w:val="24"/>
          <w:szCs w:val="20"/>
          <w:lang w:val="en"/>
        </w:rPr>
        <w:t>The parties anticipate the following objections to the exhibits listed below:</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10.</w:t>
      </w:r>
      <w:r w:rsidR="003A5B9A">
        <w:rPr>
          <w:rFonts w:eastAsia="Times New Roman" w:cs="Arial"/>
          <w:sz w:val="24"/>
          <w:szCs w:val="20"/>
          <w:lang w:val="en"/>
        </w:rPr>
        <w:tab/>
      </w:r>
      <w:r w:rsidRPr="003A5B9A">
        <w:rPr>
          <w:rFonts w:eastAsia="Times New Roman" w:cs="Arial"/>
          <w:sz w:val="24"/>
          <w:szCs w:val="20"/>
          <w:lang w:val="en"/>
        </w:rPr>
        <w:t xml:space="preserve">Witness lists of the parties have heretofore been filed with the Court as required in </w:t>
      </w:r>
      <w:r w:rsidR="00575015">
        <w:rPr>
          <w:rFonts w:eastAsia="Times New Roman" w:cs="Arial"/>
          <w:sz w:val="24"/>
          <w:szCs w:val="20"/>
          <w:lang w:val="en"/>
        </w:rPr>
        <w:t>CVLR 16-1</w:t>
      </w:r>
      <w:r w:rsidRPr="003A5B9A">
        <w:rPr>
          <w:rFonts w:eastAsia="Times New Roman" w:cs="Arial"/>
          <w:sz w:val="24"/>
          <w:szCs w:val="20"/>
          <w:lang w:val="en"/>
        </w:rPr>
        <w:t>. (Except for good cause shown, only the witnesses identified in the list will be permitted to testify other than for impeachment or rebuttal.)</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lastRenderedPageBreak/>
        <w:t>11.</w:t>
      </w:r>
      <w:r w:rsidR="003A5B9A">
        <w:rPr>
          <w:rFonts w:eastAsia="Times New Roman" w:cs="Arial"/>
          <w:sz w:val="24"/>
          <w:szCs w:val="20"/>
          <w:lang w:val="en"/>
        </w:rPr>
        <w:tab/>
      </w:r>
      <w:r w:rsidRPr="003A5B9A">
        <w:rPr>
          <w:rFonts w:eastAsia="Times New Roman" w:cs="Arial"/>
          <w:sz w:val="24"/>
          <w:szCs w:val="20"/>
          <w:lang w:val="en"/>
        </w:rPr>
        <w:t xml:space="preserve">Each party intending to present evidence by way of deposition testimony has marked such depositions in accordance with </w:t>
      </w:r>
      <w:r w:rsidR="003200C1">
        <w:rPr>
          <w:rFonts w:eastAsia="Times New Roman" w:cs="Arial"/>
          <w:sz w:val="24"/>
          <w:szCs w:val="20"/>
          <w:lang w:val="en"/>
        </w:rPr>
        <w:t xml:space="preserve">CVLR </w:t>
      </w:r>
      <w:r w:rsidR="008C1F30">
        <w:rPr>
          <w:rFonts w:eastAsia="Times New Roman" w:cs="Arial"/>
          <w:sz w:val="24"/>
          <w:szCs w:val="20"/>
          <w:lang w:val="en"/>
        </w:rPr>
        <w:t>16-1</w:t>
      </w:r>
      <w:r w:rsidR="003200C1">
        <w:rPr>
          <w:rFonts w:eastAsia="Times New Roman" w:cs="Arial"/>
          <w:sz w:val="24"/>
          <w:szCs w:val="20"/>
          <w:lang w:val="en"/>
        </w:rPr>
        <w:t xml:space="preserve">.  </w:t>
      </w:r>
      <w:r w:rsidRPr="003A5B9A">
        <w:rPr>
          <w:rFonts w:eastAsia="Times New Roman" w:cs="Arial"/>
          <w:sz w:val="24"/>
          <w:szCs w:val="20"/>
          <w:lang w:val="en"/>
        </w:rPr>
        <w:t xml:space="preserve">For this purpose, the following depositions shall be lodged with the clerk as required by </w:t>
      </w:r>
      <w:r w:rsidR="003200C1">
        <w:rPr>
          <w:rFonts w:eastAsia="Times New Roman" w:cs="Arial"/>
          <w:sz w:val="24"/>
          <w:szCs w:val="20"/>
          <w:lang w:val="en"/>
        </w:rPr>
        <w:t xml:space="preserve">CVLR </w:t>
      </w:r>
      <w:r w:rsidR="00A83398">
        <w:rPr>
          <w:rFonts w:eastAsia="Times New Roman" w:cs="Arial"/>
          <w:sz w:val="24"/>
          <w:szCs w:val="20"/>
          <w:lang w:val="en"/>
        </w:rPr>
        <w:t>16-1</w:t>
      </w:r>
      <w:r w:rsidRPr="003A5B9A">
        <w:rPr>
          <w:rFonts w:eastAsia="Times New Roman" w:cs="Arial"/>
          <w:sz w:val="24"/>
          <w:szCs w:val="20"/>
          <w:lang w:val="en"/>
        </w:rPr>
        <w:t>: (List)</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12.</w:t>
      </w:r>
      <w:r w:rsidR="003A5B9A">
        <w:rPr>
          <w:rFonts w:eastAsia="Times New Roman" w:cs="Arial"/>
          <w:sz w:val="24"/>
          <w:szCs w:val="20"/>
          <w:lang w:val="en"/>
        </w:rPr>
        <w:tab/>
      </w:r>
      <w:r w:rsidRPr="003A5B9A">
        <w:rPr>
          <w:rFonts w:eastAsia="Times New Roman" w:cs="Arial"/>
          <w:sz w:val="24"/>
          <w:szCs w:val="20"/>
          <w:lang w:val="en"/>
        </w:rPr>
        <w:t>The following law and motion matters are pending or contemplated: (State "none" or list.)</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13.</w:t>
      </w:r>
      <w:r w:rsidR="003A5B9A">
        <w:rPr>
          <w:rFonts w:eastAsia="Times New Roman" w:cs="Arial"/>
          <w:sz w:val="24"/>
          <w:szCs w:val="20"/>
          <w:lang w:val="en"/>
        </w:rPr>
        <w:tab/>
      </w:r>
      <w:r w:rsidRPr="003A5B9A">
        <w:rPr>
          <w:rFonts w:eastAsia="Times New Roman" w:cs="Arial"/>
          <w:sz w:val="24"/>
          <w:szCs w:val="20"/>
          <w:lang w:val="en"/>
        </w:rPr>
        <w:t>The trial is to be a jury (non-jury) trial.</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b/>
          <w:i/>
          <w:sz w:val="24"/>
          <w:szCs w:val="20"/>
          <w:lang w:val="en"/>
        </w:rPr>
        <w:t>(If a jury trial, add)</w:t>
      </w:r>
      <w:r w:rsidR="003200C1">
        <w:rPr>
          <w:rFonts w:eastAsia="Times New Roman" w:cs="Arial"/>
          <w:b/>
          <w:i/>
          <w:sz w:val="24"/>
          <w:szCs w:val="20"/>
          <w:lang w:val="en"/>
        </w:rPr>
        <w:t>:</w:t>
      </w:r>
      <w:r w:rsidR="003200C1">
        <w:rPr>
          <w:rFonts w:eastAsia="Times New Roman" w:cs="Arial"/>
          <w:sz w:val="24"/>
          <w:szCs w:val="20"/>
          <w:lang w:val="en"/>
        </w:rPr>
        <w:t xml:space="preserve">  </w:t>
      </w:r>
      <w:r w:rsidRPr="003A5B9A">
        <w:rPr>
          <w:rFonts w:eastAsia="Times New Roman" w:cs="Arial"/>
          <w:sz w:val="24"/>
          <w:szCs w:val="20"/>
          <w:lang w:val="en"/>
        </w:rPr>
        <w:t xml:space="preserve">At least </w:t>
      </w:r>
      <w:r w:rsidR="003200C1">
        <w:rPr>
          <w:rFonts w:eastAsia="Times New Roman" w:cs="Arial"/>
          <w:sz w:val="24"/>
          <w:szCs w:val="20"/>
          <w:lang w:val="en"/>
        </w:rPr>
        <w:t xml:space="preserve">fourteen (14) </w:t>
      </w:r>
      <w:r w:rsidRPr="003A5B9A">
        <w:rPr>
          <w:rFonts w:eastAsia="Times New Roman" w:cs="Arial"/>
          <w:sz w:val="24"/>
          <w:szCs w:val="20"/>
          <w:lang w:val="en"/>
        </w:rPr>
        <w:t xml:space="preserve">days prior to the trial date counsel shall serve on all parties and lodge with the Court proposed </w:t>
      </w:r>
      <w:proofErr w:type="spellStart"/>
      <w:r w:rsidRPr="003A5B9A">
        <w:rPr>
          <w:rFonts w:eastAsia="Times New Roman" w:cs="Arial"/>
          <w:sz w:val="24"/>
          <w:szCs w:val="20"/>
          <w:lang w:val="en"/>
        </w:rPr>
        <w:t>voir</w:t>
      </w:r>
      <w:proofErr w:type="spellEnd"/>
      <w:r w:rsidRPr="003A5B9A">
        <w:rPr>
          <w:rFonts w:eastAsia="Times New Roman" w:cs="Arial"/>
          <w:sz w:val="24"/>
          <w:szCs w:val="20"/>
          <w:lang w:val="en"/>
        </w:rPr>
        <w:t xml:space="preserve"> dire questions, if any; the forms of verdict; and joint proposed jury instructions as required by </w:t>
      </w:r>
      <w:r w:rsidR="003200C1">
        <w:rPr>
          <w:rFonts w:eastAsia="Times New Roman" w:cs="Arial"/>
          <w:sz w:val="24"/>
          <w:szCs w:val="20"/>
          <w:lang w:val="en"/>
        </w:rPr>
        <w:t>CVLR 16-1</w:t>
      </w:r>
      <w:r w:rsidRPr="003A5B9A">
        <w:rPr>
          <w:rFonts w:eastAsia="Times New Roman" w:cs="Arial"/>
          <w:sz w:val="24"/>
          <w:szCs w:val="20"/>
          <w:lang w:val="en"/>
        </w:rPr>
        <w:t>.</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14.</w:t>
      </w:r>
      <w:r w:rsidR="003A5B9A">
        <w:rPr>
          <w:rFonts w:eastAsia="Times New Roman" w:cs="Arial"/>
          <w:sz w:val="24"/>
          <w:szCs w:val="20"/>
          <w:lang w:val="en"/>
        </w:rPr>
        <w:tab/>
      </w:r>
      <w:r w:rsidRPr="003A5B9A">
        <w:rPr>
          <w:rFonts w:eastAsia="Times New Roman" w:cs="Arial"/>
          <w:sz w:val="24"/>
          <w:szCs w:val="20"/>
          <w:lang w:val="en"/>
        </w:rPr>
        <w:t>The trial is estimated to take</w:t>
      </w:r>
      <w:r w:rsidR="00165F34">
        <w:rPr>
          <w:rFonts w:eastAsia="Times New Roman" w:cs="Arial"/>
          <w:sz w:val="24"/>
          <w:szCs w:val="20"/>
          <w:lang w:val="en"/>
        </w:rPr>
        <w:t xml:space="preserve"> </w:t>
      </w:r>
      <w:sdt>
        <w:sdtPr>
          <w:rPr>
            <w:rFonts w:eastAsia="Times New Roman" w:cs="Arial"/>
            <w:sz w:val="22"/>
            <w:lang w:val="en"/>
          </w:rPr>
          <w:id w:val="-1900435600"/>
          <w:placeholder>
            <w:docPart w:val="2BD10FCF78A2499886204440F155E10F"/>
          </w:placeholder>
          <w:showingPlcHdr/>
          <w:text/>
        </w:sdtPr>
        <w:sdtEndPr>
          <w:rPr>
            <w:sz w:val="24"/>
            <w:szCs w:val="20"/>
          </w:rPr>
        </w:sdtEndPr>
        <w:sdtContent>
          <w:r w:rsidR="00672A79" w:rsidRPr="00791D46">
            <w:rPr>
              <w:rStyle w:val="PlaceholderText"/>
              <w:sz w:val="22"/>
            </w:rPr>
            <w:t>Click here to enter number</w:t>
          </w:r>
        </w:sdtContent>
      </w:sdt>
      <w:r w:rsidRPr="003A5B9A">
        <w:rPr>
          <w:rFonts w:eastAsia="Times New Roman" w:cs="Arial"/>
          <w:sz w:val="24"/>
          <w:szCs w:val="20"/>
          <w:lang w:val="en"/>
        </w:rPr>
        <w:t xml:space="preserve"> trial days. (Where counsel cannot agree, set forth each side's estimate.)</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15.</w:t>
      </w:r>
      <w:r w:rsidR="003A5B9A">
        <w:rPr>
          <w:rFonts w:eastAsia="Times New Roman" w:cs="Arial"/>
          <w:sz w:val="24"/>
          <w:szCs w:val="20"/>
          <w:lang w:val="en"/>
        </w:rPr>
        <w:tab/>
      </w:r>
      <w:r w:rsidRPr="003A5B9A">
        <w:rPr>
          <w:rFonts w:eastAsia="Times New Roman" w:cs="Arial"/>
          <w:sz w:val="24"/>
          <w:szCs w:val="20"/>
          <w:lang w:val="en"/>
        </w:rPr>
        <w:t xml:space="preserve">The Final Pretrial Conference shall be held on </w:t>
      </w:r>
      <w:sdt>
        <w:sdtPr>
          <w:rPr>
            <w:rFonts w:eastAsia="Times New Roman" w:cs="Arial"/>
            <w:sz w:val="24"/>
            <w:szCs w:val="20"/>
            <w:lang w:val="en"/>
          </w:rPr>
          <w:id w:val="1402029646"/>
          <w:placeholder>
            <w:docPart w:val="C17AD5BF442B4C7FA8A940A30BEE63A5"/>
          </w:placeholder>
          <w:showingPlcHdr/>
          <w:date>
            <w:dateFormat w:val="MMMM d, yyyy"/>
            <w:lid w:val="en-US"/>
            <w:storeMappedDataAs w:val="dateTime"/>
            <w:calendar w:val="gregorian"/>
          </w:date>
        </w:sdtPr>
        <w:sdtEndPr/>
        <w:sdtContent>
          <w:r w:rsidR="00A83398" w:rsidRPr="00165F34">
            <w:rPr>
              <w:rStyle w:val="PlaceholderText"/>
              <w:sz w:val="22"/>
            </w:rPr>
            <w:t>Click here to enter a date</w:t>
          </w:r>
        </w:sdtContent>
      </w:sdt>
      <w:r w:rsidR="00A83398">
        <w:rPr>
          <w:rFonts w:eastAsia="Times New Roman" w:cs="Arial"/>
          <w:sz w:val="24"/>
          <w:szCs w:val="20"/>
          <w:lang w:val="en"/>
        </w:rPr>
        <w:t xml:space="preserve"> </w:t>
      </w:r>
      <w:r w:rsidR="00165F34">
        <w:rPr>
          <w:rFonts w:eastAsia="Times New Roman" w:cs="Arial"/>
          <w:sz w:val="24"/>
          <w:szCs w:val="20"/>
          <w:lang w:val="en"/>
        </w:rPr>
        <w:t xml:space="preserve"> </w:t>
      </w:r>
      <w:r w:rsidRPr="003A5B9A">
        <w:rPr>
          <w:rFonts w:eastAsia="Times New Roman" w:cs="Arial"/>
          <w:sz w:val="24"/>
          <w:szCs w:val="20"/>
          <w:lang w:val="en"/>
        </w:rPr>
        <w:t>at _</w:t>
      </w:r>
      <w:r w:rsidR="00165F34">
        <w:rPr>
          <w:rFonts w:eastAsia="Times New Roman" w:cs="Arial"/>
          <w:sz w:val="24"/>
          <w:szCs w:val="20"/>
          <w:lang w:val="en"/>
        </w:rPr>
        <w:t>__</w:t>
      </w:r>
      <w:r w:rsidRPr="003A5B9A">
        <w:rPr>
          <w:rFonts w:eastAsia="Times New Roman" w:cs="Arial"/>
          <w:sz w:val="24"/>
          <w:szCs w:val="20"/>
          <w:lang w:val="en"/>
        </w:rPr>
        <w:t>___</w:t>
      </w:r>
      <w:r w:rsidR="00672A79">
        <w:rPr>
          <w:rFonts w:eastAsia="Times New Roman" w:cs="Arial"/>
          <w:sz w:val="24"/>
          <w:szCs w:val="20"/>
          <w:lang w:val="en"/>
        </w:rPr>
        <w:t xml:space="preserve"> </w:t>
      </w:r>
      <w:r w:rsidRPr="003A5B9A">
        <w:rPr>
          <w:rFonts w:eastAsia="Times New Roman" w:cs="Arial"/>
          <w:sz w:val="24"/>
          <w:szCs w:val="20"/>
          <w:lang w:val="en"/>
        </w:rPr>
        <w:t>o'clock.</w:t>
      </w:r>
    </w:p>
    <w:p w:rsidR="006F615D" w:rsidRPr="003A5B9A"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16</w:t>
      </w:r>
      <w:r w:rsidR="003A5B9A">
        <w:rPr>
          <w:rFonts w:eastAsia="Times New Roman" w:cs="Arial"/>
          <w:sz w:val="24"/>
          <w:szCs w:val="20"/>
          <w:lang w:val="en"/>
        </w:rPr>
        <w:t>.</w:t>
      </w:r>
      <w:r w:rsidR="003A5B9A">
        <w:rPr>
          <w:rFonts w:eastAsia="Times New Roman" w:cs="Arial"/>
          <w:sz w:val="24"/>
          <w:szCs w:val="20"/>
          <w:lang w:val="en"/>
        </w:rPr>
        <w:tab/>
      </w:r>
      <w:r w:rsidRPr="003A5B9A">
        <w:rPr>
          <w:rFonts w:eastAsia="Times New Roman" w:cs="Arial"/>
          <w:sz w:val="24"/>
          <w:szCs w:val="20"/>
          <w:lang w:val="en"/>
        </w:rPr>
        <w:t xml:space="preserve">The trial of this cause will be held on </w:t>
      </w:r>
      <w:sdt>
        <w:sdtPr>
          <w:rPr>
            <w:rFonts w:eastAsia="Times New Roman" w:cs="Arial"/>
            <w:sz w:val="24"/>
            <w:szCs w:val="20"/>
            <w:lang w:val="en"/>
          </w:rPr>
          <w:id w:val="-1719820100"/>
          <w:placeholder>
            <w:docPart w:val="AFD2A5C5D38B41D082C9658B7683B7FA"/>
          </w:placeholder>
          <w:showingPlcHdr/>
          <w:date>
            <w:dateFormat w:val="M/d/yyyy"/>
            <w:lid w:val="en-US"/>
            <w:storeMappedDataAs w:val="dateTime"/>
            <w:calendar w:val="gregorian"/>
          </w:date>
        </w:sdtPr>
        <w:sdtEndPr/>
        <w:sdtContent>
          <w:r w:rsidR="00A83398" w:rsidRPr="00165F34">
            <w:rPr>
              <w:rStyle w:val="PlaceholderText"/>
              <w:sz w:val="22"/>
            </w:rPr>
            <w:t>Click here to enter a date</w:t>
          </w:r>
        </w:sdtContent>
      </w:sdt>
      <w:r w:rsidR="00165F34">
        <w:rPr>
          <w:rFonts w:eastAsia="Times New Roman" w:cs="Arial"/>
          <w:sz w:val="24"/>
          <w:szCs w:val="20"/>
          <w:lang w:val="en"/>
        </w:rPr>
        <w:t xml:space="preserve"> </w:t>
      </w:r>
      <w:r w:rsidRPr="003A5B9A">
        <w:rPr>
          <w:rFonts w:eastAsia="Times New Roman" w:cs="Arial"/>
          <w:sz w:val="24"/>
          <w:szCs w:val="20"/>
          <w:lang w:val="en"/>
        </w:rPr>
        <w:t>at _______ o'clock.</w:t>
      </w:r>
    </w:p>
    <w:p w:rsidR="006F615D" w:rsidRDefault="006F615D" w:rsidP="00023C83">
      <w:pPr>
        <w:shd w:val="clear" w:color="auto" w:fill="FFFFFF"/>
        <w:spacing w:line="480" w:lineRule="auto"/>
        <w:ind w:firstLine="720"/>
        <w:rPr>
          <w:rFonts w:eastAsia="Times New Roman" w:cs="Arial"/>
          <w:sz w:val="24"/>
          <w:szCs w:val="20"/>
          <w:lang w:val="en"/>
        </w:rPr>
      </w:pPr>
      <w:r w:rsidRPr="003A5B9A">
        <w:rPr>
          <w:rFonts w:eastAsia="Times New Roman" w:cs="Arial"/>
          <w:sz w:val="24"/>
          <w:szCs w:val="20"/>
          <w:lang w:val="en"/>
        </w:rPr>
        <w:t>17.</w:t>
      </w:r>
      <w:r w:rsidR="003A5B9A">
        <w:rPr>
          <w:rFonts w:eastAsia="Times New Roman" w:cs="Arial"/>
          <w:sz w:val="24"/>
          <w:szCs w:val="20"/>
          <w:lang w:val="en"/>
        </w:rPr>
        <w:tab/>
      </w:r>
      <w:r w:rsidRPr="003A5B9A">
        <w:rPr>
          <w:rFonts w:eastAsia="Times New Roman" w:cs="Arial"/>
          <w:sz w:val="24"/>
          <w:szCs w:val="20"/>
          <w:lang w:val="en"/>
        </w:rPr>
        <w:t>The foregoing admissions having been made by the parties, and the parties having specified the foregoing issues of fact and law remaining to be litigated, this Pretrial Conference Order shall supersede the pleadings and govern the course of the trial of this cause, unless modified to prevent manifest injustice.</w:t>
      </w:r>
    </w:p>
    <w:p w:rsidR="006F615D" w:rsidRPr="003A5B9A" w:rsidRDefault="003B39A3" w:rsidP="00023C83">
      <w:pPr>
        <w:shd w:val="clear" w:color="auto" w:fill="FFFFFF"/>
        <w:spacing w:line="240" w:lineRule="auto"/>
        <w:ind w:firstLine="720"/>
        <w:rPr>
          <w:rFonts w:eastAsia="Times New Roman" w:cs="Arial"/>
          <w:sz w:val="24"/>
          <w:szCs w:val="20"/>
          <w:lang w:val="en"/>
        </w:rPr>
      </w:pPr>
      <w:proofErr w:type="gramStart"/>
      <w:r>
        <w:rPr>
          <w:rFonts w:eastAsia="Times New Roman" w:cs="Arial"/>
          <w:sz w:val="24"/>
          <w:szCs w:val="20"/>
          <w:lang w:val="en"/>
        </w:rPr>
        <w:t xml:space="preserve">SO ORDERED this </w:t>
      </w:r>
      <w:r w:rsidR="006F615D" w:rsidRPr="003A5B9A">
        <w:rPr>
          <w:rFonts w:eastAsia="Times New Roman" w:cs="Arial"/>
          <w:sz w:val="24"/>
          <w:szCs w:val="20"/>
          <w:lang w:val="en"/>
        </w:rPr>
        <w:t xml:space="preserve">_____ day of ______________, </w:t>
      </w:r>
      <w:r w:rsidR="00C06433">
        <w:rPr>
          <w:rFonts w:eastAsia="Times New Roman" w:cs="Arial"/>
          <w:sz w:val="24"/>
          <w:szCs w:val="20"/>
          <w:lang w:val="en"/>
        </w:rPr>
        <w:t>20</w:t>
      </w:r>
      <w:r w:rsidR="006F615D" w:rsidRPr="003A5B9A">
        <w:rPr>
          <w:rFonts w:eastAsia="Times New Roman" w:cs="Arial"/>
          <w:sz w:val="24"/>
          <w:szCs w:val="20"/>
          <w:lang w:val="en"/>
        </w:rPr>
        <w:t>___.</w:t>
      </w:r>
      <w:proofErr w:type="gramEnd"/>
    </w:p>
    <w:p w:rsidR="003A5B9A" w:rsidRDefault="003A5B9A" w:rsidP="00023C83">
      <w:pPr>
        <w:shd w:val="clear" w:color="auto" w:fill="FFFFFF"/>
        <w:spacing w:line="240" w:lineRule="auto"/>
        <w:ind w:firstLine="720"/>
        <w:rPr>
          <w:rFonts w:eastAsia="Times New Roman" w:cs="Arial"/>
          <w:sz w:val="24"/>
          <w:szCs w:val="20"/>
          <w:lang w:val="en"/>
        </w:rPr>
      </w:pPr>
    </w:p>
    <w:p w:rsidR="00655AB1" w:rsidRDefault="00655AB1" w:rsidP="00023C83">
      <w:pPr>
        <w:shd w:val="clear" w:color="auto" w:fill="FFFFFF"/>
        <w:spacing w:line="240" w:lineRule="auto"/>
        <w:ind w:firstLine="720"/>
        <w:rPr>
          <w:rFonts w:eastAsia="Times New Roman" w:cs="Arial"/>
          <w:sz w:val="24"/>
          <w:szCs w:val="20"/>
          <w:lang w:val="en"/>
        </w:rPr>
      </w:pPr>
    </w:p>
    <w:p w:rsidR="00655AB1" w:rsidRDefault="00655AB1" w:rsidP="00023C83">
      <w:pPr>
        <w:shd w:val="clear" w:color="auto" w:fill="FFFFFF"/>
        <w:spacing w:line="240" w:lineRule="auto"/>
        <w:ind w:firstLine="720"/>
        <w:rPr>
          <w:rFonts w:eastAsia="Times New Roman" w:cs="Arial"/>
          <w:sz w:val="24"/>
          <w:szCs w:val="20"/>
          <w:lang w:val="en"/>
        </w:rPr>
      </w:pPr>
    </w:p>
    <w:p w:rsidR="00655AB1" w:rsidRDefault="00655AB1" w:rsidP="00023C83">
      <w:pPr>
        <w:shd w:val="clear" w:color="auto" w:fill="FFFFFF"/>
        <w:spacing w:line="240" w:lineRule="auto"/>
        <w:ind w:firstLine="720"/>
        <w:rPr>
          <w:rFonts w:eastAsia="Times New Roman" w:cs="Arial"/>
          <w:sz w:val="24"/>
          <w:szCs w:val="20"/>
          <w:lang w:val="en"/>
        </w:rPr>
      </w:pPr>
    </w:p>
    <w:p w:rsidR="006F615D" w:rsidRPr="003A5B9A" w:rsidRDefault="003A5B9A" w:rsidP="00023C83">
      <w:pPr>
        <w:shd w:val="clear" w:color="auto" w:fill="FFFFFF"/>
        <w:spacing w:line="240" w:lineRule="auto"/>
        <w:ind w:left="3600" w:firstLine="720"/>
        <w:rPr>
          <w:rFonts w:eastAsia="Times New Roman" w:cs="Arial"/>
          <w:sz w:val="24"/>
          <w:szCs w:val="20"/>
          <w:u w:val="single"/>
          <w:lang w:val="en"/>
        </w:rPr>
      </w:pP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p>
    <w:p w:rsidR="006F615D" w:rsidRPr="003A5B9A" w:rsidRDefault="006F615D" w:rsidP="00023C83">
      <w:pPr>
        <w:shd w:val="clear" w:color="auto" w:fill="FFFFFF"/>
        <w:spacing w:line="240" w:lineRule="auto"/>
        <w:ind w:left="3600" w:firstLine="720"/>
        <w:rPr>
          <w:rFonts w:eastAsia="Times New Roman" w:cs="Arial"/>
          <w:sz w:val="24"/>
          <w:szCs w:val="20"/>
          <w:lang w:val="en"/>
        </w:rPr>
      </w:pPr>
      <w:r w:rsidRPr="003A5B9A">
        <w:rPr>
          <w:rFonts w:eastAsia="Times New Roman" w:cs="Arial"/>
          <w:sz w:val="24"/>
          <w:szCs w:val="20"/>
          <w:lang w:val="en"/>
        </w:rPr>
        <w:t>(NAME OF JUDGE)</w:t>
      </w:r>
    </w:p>
    <w:p w:rsidR="006F615D" w:rsidRPr="003A5B9A" w:rsidRDefault="006F615D" w:rsidP="00023C83">
      <w:pPr>
        <w:shd w:val="clear" w:color="auto" w:fill="FFFFFF"/>
        <w:spacing w:line="240" w:lineRule="auto"/>
        <w:ind w:left="3600" w:firstLine="720"/>
        <w:rPr>
          <w:rFonts w:eastAsia="Times New Roman" w:cs="Arial"/>
          <w:sz w:val="24"/>
          <w:szCs w:val="20"/>
          <w:lang w:val="en"/>
        </w:rPr>
      </w:pPr>
      <w:r w:rsidRPr="003A5B9A">
        <w:rPr>
          <w:rFonts w:eastAsia="Times New Roman" w:cs="Arial"/>
          <w:sz w:val="24"/>
          <w:szCs w:val="20"/>
          <w:lang w:val="en"/>
        </w:rPr>
        <w:t>Judge, District Court of Guam</w:t>
      </w:r>
    </w:p>
    <w:p w:rsidR="003A5B9A" w:rsidRDefault="003A5B9A" w:rsidP="00023C83">
      <w:pPr>
        <w:shd w:val="clear" w:color="auto" w:fill="FFFFFF"/>
        <w:spacing w:line="240" w:lineRule="auto"/>
        <w:rPr>
          <w:rFonts w:eastAsia="Times New Roman" w:cs="Arial"/>
          <w:sz w:val="24"/>
          <w:szCs w:val="20"/>
          <w:lang w:val="en"/>
        </w:rPr>
      </w:pPr>
    </w:p>
    <w:p w:rsidR="003A5B9A" w:rsidRDefault="003A5B9A" w:rsidP="00023C83">
      <w:pPr>
        <w:shd w:val="clear" w:color="auto" w:fill="FFFFFF"/>
        <w:spacing w:line="240" w:lineRule="auto"/>
        <w:rPr>
          <w:rFonts w:eastAsia="Times New Roman" w:cs="Arial"/>
          <w:sz w:val="24"/>
          <w:szCs w:val="20"/>
          <w:lang w:val="en"/>
        </w:rPr>
      </w:pPr>
    </w:p>
    <w:p w:rsidR="006F615D" w:rsidRPr="003A5B9A" w:rsidRDefault="006F615D" w:rsidP="003A5B9A">
      <w:pPr>
        <w:shd w:val="clear" w:color="auto" w:fill="FFFFFF"/>
        <w:spacing w:line="240" w:lineRule="auto"/>
        <w:jc w:val="left"/>
        <w:rPr>
          <w:rFonts w:eastAsia="Times New Roman" w:cs="Arial"/>
          <w:sz w:val="24"/>
          <w:szCs w:val="20"/>
          <w:lang w:val="en"/>
        </w:rPr>
      </w:pPr>
      <w:r w:rsidRPr="003A5B9A">
        <w:rPr>
          <w:rFonts w:eastAsia="Times New Roman" w:cs="Arial"/>
          <w:sz w:val="24"/>
          <w:szCs w:val="20"/>
          <w:lang w:val="en"/>
        </w:rPr>
        <w:lastRenderedPageBreak/>
        <w:t>APPROVED AS TO FORM</w:t>
      </w:r>
      <w:r w:rsidR="003A5B9A">
        <w:rPr>
          <w:rFonts w:eastAsia="Times New Roman" w:cs="Arial"/>
          <w:sz w:val="24"/>
          <w:szCs w:val="20"/>
          <w:lang w:val="en"/>
        </w:rPr>
        <w:t xml:space="preserve"> </w:t>
      </w:r>
      <w:r w:rsidRPr="003A5B9A">
        <w:rPr>
          <w:rFonts w:eastAsia="Times New Roman" w:cs="Arial"/>
          <w:sz w:val="24"/>
          <w:szCs w:val="20"/>
          <w:lang w:val="en"/>
        </w:rPr>
        <w:t>AND CONTENT:</w:t>
      </w:r>
    </w:p>
    <w:p w:rsidR="003A5B9A" w:rsidRDefault="003A5B9A" w:rsidP="003A5B9A">
      <w:pPr>
        <w:shd w:val="clear" w:color="auto" w:fill="FFFFFF"/>
        <w:spacing w:line="240" w:lineRule="auto"/>
        <w:jc w:val="left"/>
        <w:rPr>
          <w:rFonts w:eastAsia="Times New Roman" w:cs="Arial"/>
          <w:sz w:val="24"/>
          <w:szCs w:val="20"/>
          <w:lang w:val="en"/>
        </w:rPr>
      </w:pPr>
    </w:p>
    <w:p w:rsidR="003A5B9A" w:rsidRDefault="003A5B9A" w:rsidP="003A5B9A">
      <w:pPr>
        <w:shd w:val="clear" w:color="auto" w:fill="FFFFFF"/>
        <w:spacing w:line="240" w:lineRule="auto"/>
        <w:jc w:val="left"/>
        <w:rPr>
          <w:rFonts w:eastAsia="Times New Roman" w:cs="Arial"/>
          <w:sz w:val="24"/>
          <w:szCs w:val="20"/>
          <w:lang w:val="en"/>
        </w:rPr>
      </w:pPr>
    </w:p>
    <w:p w:rsidR="006F615D" w:rsidRPr="003A5B9A" w:rsidRDefault="003A5B9A" w:rsidP="003A5B9A">
      <w:pPr>
        <w:shd w:val="clear" w:color="auto" w:fill="FFFFFF"/>
        <w:spacing w:line="240" w:lineRule="auto"/>
        <w:jc w:val="left"/>
        <w:rPr>
          <w:rFonts w:eastAsia="Times New Roman" w:cs="Arial"/>
          <w:sz w:val="24"/>
          <w:szCs w:val="20"/>
          <w:lang w:val="en"/>
        </w:rPr>
      </w:pP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p>
    <w:p w:rsidR="006F615D" w:rsidRDefault="006F615D" w:rsidP="003A5B9A">
      <w:pPr>
        <w:shd w:val="clear" w:color="auto" w:fill="FFFFFF"/>
        <w:spacing w:line="240" w:lineRule="auto"/>
        <w:jc w:val="left"/>
        <w:rPr>
          <w:rFonts w:eastAsia="Times New Roman" w:cs="Arial"/>
          <w:sz w:val="24"/>
          <w:szCs w:val="20"/>
          <w:lang w:val="en"/>
        </w:rPr>
      </w:pPr>
      <w:r w:rsidRPr="003A5B9A">
        <w:rPr>
          <w:rFonts w:eastAsia="Times New Roman" w:cs="Arial"/>
          <w:sz w:val="24"/>
          <w:szCs w:val="20"/>
          <w:lang w:val="en"/>
        </w:rPr>
        <w:t>Attorney for Plaintiff</w:t>
      </w:r>
    </w:p>
    <w:p w:rsidR="003A5B9A" w:rsidRDefault="003A5B9A" w:rsidP="003A5B9A">
      <w:pPr>
        <w:shd w:val="clear" w:color="auto" w:fill="FFFFFF"/>
        <w:spacing w:line="240" w:lineRule="auto"/>
        <w:jc w:val="left"/>
        <w:rPr>
          <w:rFonts w:eastAsia="Times New Roman" w:cs="Arial"/>
          <w:sz w:val="24"/>
          <w:szCs w:val="20"/>
          <w:lang w:val="en"/>
        </w:rPr>
      </w:pPr>
    </w:p>
    <w:p w:rsidR="003A5B9A" w:rsidRPr="003A5B9A" w:rsidRDefault="003A5B9A" w:rsidP="003A5B9A">
      <w:pPr>
        <w:shd w:val="clear" w:color="auto" w:fill="FFFFFF"/>
        <w:spacing w:line="240" w:lineRule="auto"/>
        <w:jc w:val="left"/>
        <w:rPr>
          <w:rFonts w:eastAsia="Times New Roman" w:cs="Arial"/>
          <w:sz w:val="24"/>
          <w:szCs w:val="20"/>
          <w:lang w:val="en"/>
        </w:rPr>
      </w:pPr>
    </w:p>
    <w:p w:rsidR="006F615D" w:rsidRPr="003A5B9A" w:rsidRDefault="003A5B9A" w:rsidP="003A5B9A">
      <w:pPr>
        <w:shd w:val="clear" w:color="auto" w:fill="FFFFFF"/>
        <w:spacing w:line="240" w:lineRule="auto"/>
        <w:jc w:val="left"/>
        <w:rPr>
          <w:rFonts w:eastAsia="Times New Roman" w:cs="Arial"/>
          <w:sz w:val="24"/>
          <w:szCs w:val="20"/>
          <w:lang w:val="en"/>
        </w:rPr>
      </w:pP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r>
        <w:rPr>
          <w:rFonts w:eastAsia="Times New Roman" w:cs="Arial"/>
          <w:sz w:val="24"/>
          <w:szCs w:val="20"/>
          <w:u w:val="single"/>
          <w:lang w:val="en"/>
        </w:rPr>
        <w:tab/>
      </w:r>
    </w:p>
    <w:p w:rsidR="006F615D" w:rsidRPr="003A5B9A" w:rsidRDefault="006F615D" w:rsidP="003A5B9A">
      <w:pPr>
        <w:shd w:val="clear" w:color="auto" w:fill="FFFFFF"/>
        <w:spacing w:line="240" w:lineRule="auto"/>
        <w:jc w:val="left"/>
        <w:rPr>
          <w:rFonts w:eastAsia="Times New Roman" w:cs="Arial"/>
          <w:sz w:val="24"/>
          <w:szCs w:val="20"/>
          <w:lang w:val="en"/>
        </w:rPr>
      </w:pPr>
      <w:r w:rsidRPr="003A5B9A">
        <w:rPr>
          <w:rFonts w:eastAsia="Times New Roman" w:cs="Arial"/>
          <w:sz w:val="24"/>
          <w:szCs w:val="20"/>
          <w:lang w:val="en"/>
        </w:rPr>
        <w:t xml:space="preserve">Attorney for </w:t>
      </w:r>
      <w:r w:rsidR="003A5B9A">
        <w:rPr>
          <w:rFonts w:eastAsia="Times New Roman" w:cs="Arial"/>
          <w:sz w:val="24"/>
          <w:szCs w:val="20"/>
          <w:lang w:val="en"/>
        </w:rPr>
        <w:t>Defendant</w:t>
      </w:r>
    </w:p>
    <w:p w:rsidR="006F615D" w:rsidRPr="003A5B9A" w:rsidRDefault="006F615D" w:rsidP="003A5B9A">
      <w:pPr>
        <w:shd w:val="clear" w:color="auto" w:fill="FFFFFF"/>
        <w:spacing w:line="240" w:lineRule="auto"/>
        <w:ind w:firstLine="720"/>
        <w:jc w:val="left"/>
        <w:rPr>
          <w:rFonts w:eastAsia="Times New Roman" w:cs="Arial"/>
          <w:sz w:val="24"/>
          <w:szCs w:val="20"/>
          <w:lang w:val="en"/>
        </w:rPr>
      </w:pPr>
    </w:p>
    <w:p w:rsidR="006F615D" w:rsidRPr="003A5B9A" w:rsidRDefault="006F615D" w:rsidP="003A5B9A">
      <w:pPr>
        <w:shd w:val="clear" w:color="auto" w:fill="FFFFFF"/>
        <w:spacing w:line="240" w:lineRule="auto"/>
        <w:ind w:firstLine="720"/>
        <w:jc w:val="left"/>
        <w:rPr>
          <w:rFonts w:eastAsia="Times New Roman" w:cs="Arial"/>
          <w:sz w:val="24"/>
          <w:szCs w:val="20"/>
          <w:lang w:val="en"/>
        </w:rPr>
      </w:pPr>
    </w:p>
    <w:p w:rsidR="00220D39" w:rsidRPr="003A5B9A" w:rsidRDefault="00220D39" w:rsidP="003A5B9A">
      <w:pPr>
        <w:spacing w:line="480" w:lineRule="auto"/>
        <w:jc w:val="left"/>
        <w:rPr>
          <w:sz w:val="24"/>
          <w:szCs w:val="24"/>
        </w:rPr>
      </w:pPr>
    </w:p>
    <w:sectPr w:rsidR="00220D39" w:rsidRPr="003A5B9A" w:rsidSect="008D6417">
      <w:headerReference w:type="even" r:id="rId9"/>
      <w:headerReference w:type="default" r:id="rId10"/>
      <w:footerReference w:type="even" r:id="rId11"/>
      <w:footerReference w:type="default" r:id="rId12"/>
      <w:headerReference w:type="first" r:id="rId13"/>
      <w:footerReference w:type="first" r:id="rId14"/>
      <w:pgSz w:w="12240" w:h="15840" w:code="1"/>
      <w:pgMar w:top="1440" w:right="720" w:bottom="1530" w:left="2160" w:header="720" w:footer="73"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1"/>
    </wne:keymap>
    <wne:keymap wne:kcmPrimary="0232">
      <wne:acd wne:acdName="acd0"/>
    </wne:keymap>
  </wne:keymaps>
  <wne:toolbars>
    <wne:acdManifest>
      <wne:acdEntry wne:acdName="acd0"/>
      <wne:acdEntry wne:acdName="acd1"/>
    </wne:acdManifest>
  </wne:toolbars>
  <wne:acds>
    <wne:acd wne:argValue="AQAAAAAA" wne:acdName="acd0" wne:fciIndexBasedOn="0065"/>
    <wne:acd wne:argValue="AgBTAGkAbgBnAGwAZQAgAFMAcABhAGMAZQBk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90F" w:rsidRDefault="0000790F" w:rsidP="00BB390C">
      <w:pPr>
        <w:spacing w:line="240" w:lineRule="auto"/>
      </w:pPr>
      <w:r>
        <w:separator/>
      </w:r>
    </w:p>
  </w:endnote>
  <w:endnote w:type="continuationSeparator" w:id="0">
    <w:p w:rsidR="0000790F" w:rsidRDefault="0000790F" w:rsidP="00BB390C">
      <w:pPr>
        <w:spacing w:line="240" w:lineRule="auto"/>
      </w:pPr>
      <w:r>
        <w:continuationSeparator/>
      </w:r>
    </w:p>
  </w:endnote>
  <w:endnote w:type="continuationNotice" w:id="1">
    <w:p w:rsidR="0000790F" w:rsidRDefault="000079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C9" w:rsidRDefault="00D608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7121060"/>
      <w:docPartObj>
        <w:docPartGallery w:val="Page Numbers (Bottom of Page)"/>
        <w:docPartUnique/>
      </w:docPartObj>
    </w:sdtPr>
    <w:sdtEndPr>
      <w:rPr>
        <w:noProof/>
        <w:sz w:val="24"/>
        <w:szCs w:val="24"/>
      </w:rPr>
    </w:sdtEndPr>
    <w:sdtContent>
      <w:p w:rsidR="003672DA" w:rsidRPr="008D6417" w:rsidRDefault="003672DA" w:rsidP="008D6417">
        <w:pPr>
          <w:pStyle w:val="Footer"/>
          <w:spacing w:line="240" w:lineRule="auto"/>
          <w:jc w:val="center"/>
          <w:rPr>
            <w:sz w:val="24"/>
            <w:szCs w:val="24"/>
          </w:rPr>
        </w:pPr>
        <w:r w:rsidRPr="008D6417">
          <w:rPr>
            <w:sz w:val="24"/>
            <w:szCs w:val="24"/>
          </w:rPr>
          <w:t>Civil Attachment 4 – [Proposed] Pretrial Order</w:t>
        </w:r>
      </w:p>
      <w:p w:rsidR="003672DA" w:rsidRPr="008D6417" w:rsidRDefault="003672DA" w:rsidP="008D6417">
        <w:pPr>
          <w:pStyle w:val="Footer"/>
          <w:spacing w:line="240" w:lineRule="auto"/>
          <w:jc w:val="center"/>
          <w:rPr>
            <w:sz w:val="24"/>
            <w:szCs w:val="24"/>
          </w:rPr>
        </w:pPr>
        <w:r w:rsidRPr="008D6417">
          <w:rPr>
            <w:sz w:val="24"/>
            <w:szCs w:val="24"/>
          </w:rPr>
          <w:t xml:space="preserve">Page </w:t>
        </w:r>
        <w:r w:rsidRPr="008D6417">
          <w:rPr>
            <w:sz w:val="24"/>
            <w:szCs w:val="24"/>
          </w:rPr>
          <w:fldChar w:fldCharType="begin"/>
        </w:r>
        <w:r w:rsidRPr="008D6417">
          <w:rPr>
            <w:sz w:val="24"/>
            <w:szCs w:val="24"/>
          </w:rPr>
          <w:instrText xml:space="preserve"> PAGE   \* MERGEFORMAT </w:instrText>
        </w:r>
        <w:r w:rsidRPr="008D6417">
          <w:rPr>
            <w:sz w:val="24"/>
            <w:szCs w:val="24"/>
          </w:rPr>
          <w:fldChar w:fldCharType="separate"/>
        </w:r>
        <w:r w:rsidR="00C915EF">
          <w:rPr>
            <w:noProof/>
            <w:sz w:val="24"/>
            <w:szCs w:val="24"/>
          </w:rPr>
          <w:t>1</w:t>
        </w:r>
        <w:r w:rsidRPr="008D6417">
          <w:rPr>
            <w:noProof/>
            <w:sz w:val="24"/>
            <w:szCs w:val="24"/>
          </w:rPr>
          <w:fldChar w:fldCharType="end"/>
        </w:r>
      </w:p>
    </w:sdtContent>
  </w:sdt>
  <w:p w:rsidR="003672DA" w:rsidRDefault="003672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2DA" w:rsidRDefault="003672DA" w:rsidP="003200C1">
    <w:pPr>
      <w:pStyle w:val="Footer"/>
      <w:jc w:val="center"/>
    </w:pPr>
    <w:r>
      <w:t>Civil Attachment 4</w:t>
    </w:r>
  </w:p>
  <w:p w:rsidR="003672DA" w:rsidRDefault="003672DA" w:rsidP="00FE3F3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90F" w:rsidRDefault="0000790F" w:rsidP="000C2D3B">
      <w:pPr>
        <w:spacing w:line="230" w:lineRule="exact"/>
      </w:pPr>
      <w:r>
        <w:separator/>
      </w:r>
    </w:p>
  </w:footnote>
  <w:footnote w:type="continuationSeparator" w:id="0">
    <w:p w:rsidR="0000790F" w:rsidRDefault="0000790F" w:rsidP="00BB390C">
      <w:pPr>
        <w:spacing w:line="240" w:lineRule="auto"/>
      </w:pPr>
      <w:r>
        <w:continuationSeparator/>
      </w:r>
    </w:p>
  </w:footnote>
  <w:footnote w:type="continuationNotice" w:id="1">
    <w:p w:rsidR="0000790F" w:rsidRDefault="0000790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C9" w:rsidRDefault="00D608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2DA" w:rsidRDefault="003672DA">
    <w:pPr>
      <w:pStyle w:val="Header"/>
    </w:pPr>
    <w:r w:rsidRPr="00EA3D17">
      <w:rPr>
        <w:noProof/>
      </w:rPr>
      <mc:AlternateContent>
        <mc:Choice Requires="wps">
          <w:drawing>
            <wp:anchor distT="0" distB="0" distL="114300" distR="114300" simplePos="0" relativeHeight="251665408" behindDoc="0" locked="1" layoutInCell="1" allowOverlap="1" wp14:anchorId="4020A264" wp14:editId="3F02ACF2">
              <wp:simplePos x="0" y="0"/>
              <wp:positionH relativeFrom="column">
                <wp:posOffset>6104255</wp:posOffset>
              </wp:positionH>
              <wp:positionV relativeFrom="page">
                <wp:posOffset>0</wp:posOffset>
              </wp:positionV>
              <wp:extent cx="0" cy="10058400"/>
              <wp:effectExtent l="8255" t="9525" r="10795" b="952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80.65pt;margin-top:0;width:0;height:1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OIY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">
              <w10:wrap anchory="page"/>
              <w10:anchorlock/>
            </v:shape>
          </w:pict>
        </mc:Fallback>
      </mc:AlternateContent>
    </w:r>
    <w:r w:rsidRPr="00EA3D17">
      <w:rPr>
        <w:noProof/>
      </w:rPr>
      <mc:AlternateContent>
        <mc:Choice Requires="wps">
          <w:drawing>
            <wp:anchor distT="0" distB="0" distL="114300" distR="114300" simplePos="0" relativeHeight="251664384" behindDoc="0" locked="1" layoutInCell="1" allowOverlap="1" wp14:anchorId="64B198DA" wp14:editId="0C41D457">
              <wp:simplePos x="0" y="0"/>
              <wp:positionH relativeFrom="column">
                <wp:posOffset>-821690</wp:posOffset>
              </wp:positionH>
              <wp:positionV relativeFrom="page">
                <wp:posOffset>-48895</wp:posOffset>
              </wp:positionV>
              <wp:extent cx="671195" cy="100584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72DA" w:rsidRDefault="003672DA" w:rsidP="00EA3D17">
                          <w:pPr>
                            <w:pStyle w:val="LineNumbers"/>
                          </w:pPr>
                        </w:p>
                        <w:p w:rsidR="003672DA" w:rsidRDefault="003672DA" w:rsidP="00EA3D17">
                          <w:pPr>
                            <w:pStyle w:val="LineNumbers"/>
                          </w:pPr>
                        </w:p>
                        <w:p w:rsidR="003672DA" w:rsidRDefault="003672DA" w:rsidP="00EA3D17">
                          <w:pPr>
                            <w:pStyle w:val="LineNumbers"/>
                          </w:pPr>
                        </w:p>
                        <w:p w:rsidR="003672DA" w:rsidRDefault="003672DA" w:rsidP="00EA3D17">
                          <w:pPr>
                            <w:pStyle w:val="LineNumbers"/>
                          </w:pPr>
                          <w:r>
                            <w:t>1</w:t>
                          </w:r>
                        </w:p>
                        <w:p w:rsidR="003672DA" w:rsidRDefault="003672DA" w:rsidP="00EA3D17">
                          <w:pPr>
                            <w:pStyle w:val="LineNumbers"/>
                          </w:pPr>
                          <w:r>
                            <w:t>2</w:t>
                          </w:r>
                        </w:p>
                        <w:p w:rsidR="003672DA" w:rsidRDefault="003672DA" w:rsidP="00EA3D17">
                          <w:pPr>
                            <w:pStyle w:val="LineNumbers"/>
                          </w:pPr>
                          <w:r>
                            <w:t>3</w:t>
                          </w:r>
                        </w:p>
                        <w:p w:rsidR="003672DA" w:rsidRDefault="003672DA" w:rsidP="00EA3D17">
                          <w:pPr>
                            <w:pStyle w:val="LineNumbers"/>
                          </w:pPr>
                          <w:r>
                            <w:t>4</w:t>
                          </w:r>
                        </w:p>
                        <w:p w:rsidR="003672DA" w:rsidRDefault="003672DA" w:rsidP="00EA3D17">
                          <w:pPr>
                            <w:pStyle w:val="LineNumbers"/>
                          </w:pPr>
                          <w:r>
                            <w:t>5</w:t>
                          </w:r>
                        </w:p>
                        <w:p w:rsidR="003672DA" w:rsidRDefault="003672DA" w:rsidP="00EA3D17">
                          <w:pPr>
                            <w:pStyle w:val="LineNumbers"/>
                          </w:pPr>
                          <w:r>
                            <w:t>6</w:t>
                          </w:r>
                        </w:p>
                        <w:p w:rsidR="003672DA" w:rsidRDefault="003672DA" w:rsidP="00EA3D17">
                          <w:pPr>
                            <w:pStyle w:val="LineNumbers"/>
                          </w:pPr>
                          <w:r>
                            <w:t>7</w:t>
                          </w:r>
                        </w:p>
                        <w:p w:rsidR="003672DA" w:rsidRDefault="003672DA" w:rsidP="00EA3D17">
                          <w:pPr>
                            <w:pStyle w:val="LineNumbers"/>
                          </w:pPr>
                          <w:r>
                            <w:t>8</w:t>
                          </w:r>
                        </w:p>
                        <w:p w:rsidR="003672DA" w:rsidRDefault="003672DA" w:rsidP="00EA3D17">
                          <w:pPr>
                            <w:pStyle w:val="LineNumbers"/>
                          </w:pPr>
                          <w:r>
                            <w:t>9</w:t>
                          </w:r>
                        </w:p>
                        <w:p w:rsidR="003672DA" w:rsidRDefault="003672DA" w:rsidP="00EA3D17">
                          <w:pPr>
                            <w:pStyle w:val="LineNumbers"/>
                          </w:pPr>
                          <w:r>
                            <w:t>10</w:t>
                          </w:r>
                        </w:p>
                        <w:p w:rsidR="003672DA" w:rsidRDefault="003672DA" w:rsidP="00EA3D17">
                          <w:pPr>
                            <w:pStyle w:val="LineNumbers"/>
                          </w:pPr>
                          <w:r>
                            <w:t>11</w:t>
                          </w:r>
                        </w:p>
                        <w:p w:rsidR="003672DA" w:rsidRDefault="003672DA" w:rsidP="00EA3D17">
                          <w:pPr>
                            <w:pStyle w:val="LineNumbers"/>
                          </w:pPr>
                          <w:r>
                            <w:t>12</w:t>
                          </w:r>
                        </w:p>
                        <w:p w:rsidR="003672DA" w:rsidRDefault="003672DA" w:rsidP="00EA3D17">
                          <w:pPr>
                            <w:pStyle w:val="LineNumbers"/>
                          </w:pPr>
                          <w:r>
                            <w:t>13</w:t>
                          </w:r>
                        </w:p>
                        <w:p w:rsidR="003672DA" w:rsidRDefault="003672DA" w:rsidP="00EA3D17">
                          <w:pPr>
                            <w:pStyle w:val="LineNumbers"/>
                          </w:pPr>
                          <w:r>
                            <w:t>14</w:t>
                          </w:r>
                        </w:p>
                        <w:p w:rsidR="003672DA" w:rsidRDefault="003672DA" w:rsidP="00EA3D17">
                          <w:pPr>
                            <w:pStyle w:val="LineNumbers"/>
                          </w:pPr>
                          <w:r>
                            <w:t>15</w:t>
                          </w:r>
                        </w:p>
                        <w:p w:rsidR="003672DA" w:rsidRDefault="003672DA" w:rsidP="00EA3D17">
                          <w:pPr>
                            <w:pStyle w:val="LineNumbers"/>
                          </w:pPr>
                          <w:r>
                            <w:t>16</w:t>
                          </w:r>
                        </w:p>
                        <w:p w:rsidR="003672DA" w:rsidRDefault="003672DA" w:rsidP="00EA3D17">
                          <w:pPr>
                            <w:pStyle w:val="LineNumbers"/>
                          </w:pPr>
                          <w:r>
                            <w:t>17</w:t>
                          </w:r>
                        </w:p>
                        <w:p w:rsidR="003672DA" w:rsidRDefault="003672DA" w:rsidP="00EA3D17">
                          <w:pPr>
                            <w:pStyle w:val="LineNumbers"/>
                          </w:pPr>
                          <w:r>
                            <w:t>18</w:t>
                          </w:r>
                        </w:p>
                        <w:p w:rsidR="003672DA" w:rsidRDefault="003672DA" w:rsidP="00EA3D17">
                          <w:pPr>
                            <w:pStyle w:val="LineNumbers"/>
                          </w:pPr>
                          <w:r>
                            <w:t>19</w:t>
                          </w:r>
                        </w:p>
                        <w:p w:rsidR="003672DA" w:rsidRDefault="003672DA" w:rsidP="00EA3D17">
                          <w:pPr>
                            <w:pStyle w:val="LineNumbers"/>
                          </w:pPr>
                          <w:r>
                            <w:t>20</w:t>
                          </w:r>
                        </w:p>
                        <w:p w:rsidR="003672DA" w:rsidRDefault="003672DA" w:rsidP="00EA3D17">
                          <w:pPr>
                            <w:pStyle w:val="LineNumbers"/>
                          </w:pPr>
                          <w:r>
                            <w:t>21</w:t>
                          </w:r>
                        </w:p>
                        <w:p w:rsidR="003672DA" w:rsidRDefault="003672DA" w:rsidP="00EA3D17">
                          <w:pPr>
                            <w:pStyle w:val="LineNumbers"/>
                          </w:pPr>
                          <w:r>
                            <w:t>22</w:t>
                          </w:r>
                        </w:p>
                        <w:p w:rsidR="003672DA" w:rsidRDefault="003672DA" w:rsidP="00EA3D17">
                          <w:pPr>
                            <w:pStyle w:val="LineNumbers"/>
                          </w:pPr>
                          <w:r>
                            <w:t>23</w:t>
                          </w:r>
                        </w:p>
                        <w:p w:rsidR="003672DA" w:rsidRDefault="003672DA" w:rsidP="00EA3D17">
                          <w:pPr>
                            <w:pStyle w:val="LineNumbers"/>
                          </w:pPr>
                          <w:r>
                            <w:t>24</w:t>
                          </w:r>
                        </w:p>
                        <w:p w:rsidR="003672DA" w:rsidRDefault="003672DA" w:rsidP="00EA3D17">
                          <w:pPr>
                            <w:pStyle w:val="LineNumbers"/>
                          </w:pPr>
                          <w:r>
                            <w:t>25</w:t>
                          </w:r>
                        </w:p>
                        <w:p w:rsidR="003672DA" w:rsidRDefault="003672DA" w:rsidP="00EA3D17">
                          <w:pPr>
                            <w:pStyle w:val="LineNumbers"/>
                          </w:pPr>
                          <w:r>
                            <w:t>26</w:t>
                          </w:r>
                        </w:p>
                        <w:p w:rsidR="003672DA" w:rsidRDefault="003672DA" w:rsidP="00EA3D17">
                          <w:pPr>
                            <w:pStyle w:val="LineNumbers"/>
                          </w:pPr>
                          <w:r>
                            <w:t>27</w:t>
                          </w:r>
                        </w:p>
                        <w:p w:rsidR="003672DA" w:rsidRDefault="003672DA" w:rsidP="00EA3D17">
                          <w:pPr>
                            <w:pStyle w:val="LineNumbers"/>
                          </w:pPr>
                          <w: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4.7pt;margin-top:-3.85pt;width:52.85pt;height:1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" stroked="f">
              <v:textbox>
                <w:txbxContent>
                  <w:p w:rsidR="003672DA" w:rsidRDefault="003672DA" w:rsidP="00EA3D17">
                    <w:pPr>
                      <w:pStyle w:val="LineNumbers"/>
                    </w:pPr>
                  </w:p>
                  <w:p w:rsidR="003672DA" w:rsidRDefault="003672DA" w:rsidP="00EA3D17">
                    <w:pPr>
                      <w:pStyle w:val="LineNumbers"/>
                    </w:pPr>
                  </w:p>
                  <w:p w:rsidR="003672DA" w:rsidRDefault="003672DA" w:rsidP="00EA3D17">
                    <w:pPr>
                      <w:pStyle w:val="LineNumbers"/>
                    </w:pPr>
                  </w:p>
                  <w:p w:rsidR="003672DA" w:rsidRDefault="003672DA" w:rsidP="00EA3D17">
                    <w:pPr>
                      <w:pStyle w:val="LineNumbers"/>
                    </w:pPr>
                    <w:r>
                      <w:t>1</w:t>
                    </w:r>
                  </w:p>
                  <w:p w:rsidR="003672DA" w:rsidRDefault="003672DA" w:rsidP="00EA3D17">
                    <w:pPr>
                      <w:pStyle w:val="LineNumbers"/>
                    </w:pPr>
                    <w:r>
                      <w:t>2</w:t>
                    </w:r>
                  </w:p>
                  <w:p w:rsidR="003672DA" w:rsidRDefault="003672DA" w:rsidP="00EA3D17">
                    <w:pPr>
                      <w:pStyle w:val="LineNumbers"/>
                    </w:pPr>
                    <w:r>
                      <w:t>3</w:t>
                    </w:r>
                  </w:p>
                  <w:p w:rsidR="003672DA" w:rsidRDefault="003672DA" w:rsidP="00EA3D17">
                    <w:pPr>
                      <w:pStyle w:val="LineNumbers"/>
                    </w:pPr>
                    <w:r>
                      <w:t>4</w:t>
                    </w:r>
                  </w:p>
                  <w:p w:rsidR="003672DA" w:rsidRDefault="003672DA" w:rsidP="00EA3D17">
                    <w:pPr>
                      <w:pStyle w:val="LineNumbers"/>
                    </w:pPr>
                    <w:r>
                      <w:t>5</w:t>
                    </w:r>
                  </w:p>
                  <w:p w:rsidR="003672DA" w:rsidRDefault="003672DA" w:rsidP="00EA3D17">
                    <w:pPr>
                      <w:pStyle w:val="LineNumbers"/>
                    </w:pPr>
                    <w:r>
                      <w:t>6</w:t>
                    </w:r>
                  </w:p>
                  <w:p w:rsidR="003672DA" w:rsidRDefault="003672DA" w:rsidP="00EA3D17">
                    <w:pPr>
                      <w:pStyle w:val="LineNumbers"/>
                    </w:pPr>
                    <w:r>
                      <w:t>7</w:t>
                    </w:r>
                  </w:p>
                  <w:p w:rsidR="003672DA" w:rsidRDefault="003672DA" w:rsidP="00EA3D17">
                    <w:pPr>
                      <w:pStyle w:val="LineNumbers"/>
                    </w:pPr>
                    <w:r>
                      <w:t>8</w:t>
                    </w:r>
                  </w:p>
                  <w:p w:rsidR="003672DA" w:rsidRDefault="003672DA" w:rsidP="00EA3D17">
                    <w:pPr>
                      <w:pStyle w:val="LineNumbers"/>
                    </w:pPr>
                    <w:r>
                      <w:t>9</w:t>
                    </w:r>
                  </w:p>
                  <w:p w:rsidR="003672DA" w:rsidRDefault="003672DA" w:rsidP="00EA3D17">
                    <w:pPr>
                      <w:pStyle w:val="LineNumbers"/>
                    </w:pPr>
                    <w:r>
                      <w:t>10</w:t>
                    </w:r>
                  </w:p>
                  <w:p w:rsidR="003672DA" w:rsidRDefault="003672DA" w:rsidP="00EA3D17">
                    <w:pPr>
                      <w:pStyle w:val="LineNumbers"/>
                    </w:pPr>
                    <w:r>
                      <w:t>11</w:t>
                    </w:r>
                  </w:p>
                  <w:p w:rsidR="003672DA" w:rsidRDefault="003672DA" w:rsidP="00EA3D17">
                    <w:pPr>
                      <w:pStyle w:val="LineNumbers"/>
                    </w:pPr>
                    <w:r>
                      <w:t>12</w:t>
                    </w:r>
                  </w:p>
                  <w:p w:rsidR="003672DA" w:rsidRDefault="003672DA" w:rsidP="00EA3D17">
                    <w:pPr>
                      <w:pStyle w:val="LineNumbers"/>
                    </w:pPr>
                    <w:r>
                      <w:t>13</w:t>
                    </w:r>
                  </w:p>
                  <w:p w:rsidR="003672DA" w:rsidRDefault="003672DA" w:rsidP="00EA3D17">
                    <w:pPr>
                      <w:pStyle w:val="LineNumbers"/>
                    </w:pPr>
                    <w:r>
                      <w:t>14</w:t>
                    </w:r>
                  </w:p>
                  <w:p w:rsidR="003672DA" w:rsidRDefault="003672DA" w:rsidP="00EA3D17">
                    <w:pPr>
                      <w:pStyle w:val="LineNumbers"/>
                    </w:pPr>
                    <w:r>
                      <w:t>15</w:t>
                    </w:r>
                  </w:p>
                  <w:p w:rsidR="003672DA" w:rsidRDefault="003672DA" w:rsidP="00EA3D17">
                    <w:pPr>
                      <w:pStyle w:val="LineNumbers"/>
                    </w:pPr>
                    <w:r>
                      <w:t>16</w:t>
                    </w:r>
                  </w:p>
                  <w:p w:rsidR="003672DA" w:rsidRDefault="003672DA" w:rsidP="00EA3D17">
                    <w:pPr>
                      <w:pStyle w:val="LineNumbers"/>
                    </w:pPr>
                    <w:r>
                      <w:t>17</w:t>
                    </w:r>
                  </w:p>
                  <w:p w:rsidR="003672DA" w:rsidRDefault="003672DA" w:rsidP="00EA3D17">
                    <w:pPr>
                      <w:pStyle w:val="LineNumbers"/>
                    </w:pPr>
                    <w:r>
                      <w:t>18</w:t>
                    </w:r>
                  </w:p>
                  <w:p w:rsidR="003672DA" w:rsidRDefault="003672DA" w:rsidP="00EA3D17">
                    <w:pPr>
                      <w:pStyle w:val="LineNumbers"/>
                    </w:pPr>
                    <w:r>
                      <w:t>19</w:t>
                    </w:r>
                  </w:p>
                  <w:p w:rsidR="003672DA" w:rsidRDefault="003672DA" w:rsidP="00EA3D17">
                    <w:pPr>
                      <w:pStyle w:val="LineNumbers"/>
                    </w:pPr>
                    <w:r>
                      <w:t>20</w:t>
                    </w:r>
                  </w:p>
                  <w:p w:rsidR="003672DA" w:rsidRDefault="003672DA" w:rsidP="00EA3D17">
                    <w:pPr>
                      <w:pStyle w:val="LineNumbers"/>
                    </w:pPr>
                    <w:r>
                      <w:t>21</w:t>
                    </w:r>
                  </w:p>
                  <w:p w:rsidR="003672DA" w:rsidRDefault="003672DA" w:rsidP="00EA3D17">
                    <w:pPr>
                      <w:pStyle w:val="LineNumbers"/>
                    </w:pPr>
                    <w:r>
                      <w:t>22</w:t>
                    </w:r>
                  </w:p>
                  <w:p w:rsidR="003672DA" w:rsidRDefault="003672DA" w:rsidP="00EA3D17">
                    <w:pPr>
                      <w:pStyle w:val="LineNumbers"/>
                    </w:pPr>
                    <w:r>
                      <w:t>23</w:t>
                    </w:r>
                  </w:p>
                  <w:p w:rsidR="003672DA" w:rsidRDefault="003672DA" w:rsidP="00EA3D17">
                    <w:pPr>
                      <w:pStyle w:val="LineNumbers"/>
                    </w:pPr>
                    <w:r>
                      <w:t>24</w:t>
                    </w:r>
                  </w:p>
                  <w:p w:rsidR="003672DA" w:rsidRDefault="003672DA" w:rsidP="00EA3D17">
                    <w:pPr>
                      <w:pStyle w:val="LineNumbers"/>
                    </w:pPr>
                    <w:r>
                      <w:t>25</w:t>
                    </w:r>
                  </w:p>
                  <w:p w:rsidR="003672DA" w:rsidRDefault="003672DA" w:rsidP="00EA3D17">
                    <w:pPr>
                      <w:pStyle w:val="LineNumbers"/>
                    </w:pPr>
                    <w:r>
                      <w:t>26</w:t>
                    </w:r>
                  </w:p>
                  <w:p w:rsidR="003672DA" w:rsidRDefault="003672DA" w:rsidP="00EA3D17">
                    <w:pPr>
                      <w:pStyle w:val="LineNumbers"/>
                    </w:pPr>
                    <w:r>
                      <w:t>27</w:t>
                    </w:r>
                  </w:p>
                  <w:p w:rsidR="003672DA" w:rsidRDefault="003672DA" w:rsidP="00EA3D17">
                    <w:pPr>
                      <w:pStyle w:val="LineNumbers"/>
                    </w:pPr>
                    <w:r>
                      <w:t>28</w:t>
                    </w:r>
                  </w:p>
                </w:txbxContent>
              </v:textbox>
              <w10:wrap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2DA" w:rsidRDefault="003672DA" w:rsidP="004B506D">
    <w:pPr>
      <w:pStyle w:val="Header"/>
    </w:pPr>
    <w:r>
      <w:rPr>
        <w:noProof/>
      </w:rPr>
      <mc:AlternateContent>
        <mc:Choice Requires="wps">
          <w:drawing>
            <wp:anchor distT="0" distB="0" distL="114300" distR="114300" simplePos="0" relativeHeight="251662336" behindDoc="0" locked="1" layoutInCell="1" allowOverlap="1" wp14:anchorId="547BCBB8" wp14:editId="2C4341F0">
              <wp:simplePos x="0" y="0"/>
              <wp:positionH relativeFrom="column">
                <wp:posOffset>6104255</wp:posOffset>
              </wp:positionH>
              <wp:positionV relativeFrom="page">
                <wp:posOffset>0</wp:posOffset>
              </wp:positionV>
              <wp:extent cx="0" cy="10058400"/>
              <wp:effectExtent l="8255" t="9525" r="10795" b="952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80.65pt;margin-top:0;width:0;height:1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7H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">
              <w10:wrap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2B4563D6" wp14:editId="2013E5CE">
              <wp:simplePos x="0" y="0"/>
              <wp:positionH relativeFrom="column">
                <wp:posOffset>-821690</wp:posOffset>
              </wp:positionH>
              <wp:positionV relativeFrom="page">
                <wp:posOffset>-60960</wp:posOffset>
              </wp:positionV>
              <wp:extent cx="671195" cy="100584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72DA" w:rsidRDefault="003672DA" w:rsidP="00EA3D17">
                          <w:pPr>
                            <w:pStyle w:val="LineNumbers"/>
                          </w:pPr>
                        </w:p>
                        <w:p w:rsidR="003672DA" w:rsidRDefault="003672DA" w:rsidP="00EA3D17">
                          <w:pPr>
                            <w:pStyle w:val="LineNumbers"/>
                          </w:pPr>
                        </w:p>
                        <w:p w:rsidR="003672DA" w:rsidRDefault="003672DA" w:rsidP="00EA3D17">
                          <w:pPr>
                            <w:pStyle w:val="LineNumbers"/>
                          </w:pPr>
                        </w:p>
                        <w:p w:rsidR="003672DA" w:rsidRDefault="003672DA" w:rsidP="00EA3D17">
                          <w:pPr>
                            <w:pStyle w:val="LineNumbers"/>
                          </w:pPr>
                          <w:r>
                            <w:t>1</w:t>
                          </w:r>
                        </w:p>
                        <w:p w:rsidR="003672DA" w:rsidRDefault="003672DA" w:rsidP="00EA3D17">
                          <w:pPr>
                            <w:pStyle w:val="LineNumbers"/>
                          </w:pPr>
                          <w:r>
                            <w:t>2</w:t>
                          </w:r>
                        </w:p>
                        <w:p w:rsidR="003672DA" w:rsidRDefault="003672DA" w:rsidP="00EA3D17">
                          <w:pPr>
                            <w:pStyle w:val="LineNumbers"/>
                          </w:pPr>
                          <w:r>
                            <w:t>3</w:t>
                          </w:r>
                        </w:p>
                        <w:p w:rsidR="003672DA" w:rsidRDefault="003672DA" w:rsidP="00EA3D17">
                          <w:pPr>
                            <w:pStyle w:val="LineNumbers"/>
                          </w:pPr>
                          <w:r>
                            <w:t>4</w:t>
                          </w:r>
                        </w:p>
                        <w:p w:rsidR="003672DA" w:rsidRDefault="003672DA" w:rsidP="00EA3D17">
                          <w:pPr>
                            <w:pStyle w:val="LineNumbers"/>
                          </w:pPr>
                          <w:r>
                            <w:t>5</w:t>
                          </w:r>
                        </w:p>
                        <w:p w:rsidR="003672DA" w:rsidRDefault="003672DA" w:rsidP="00EA3D17">
                          <w:pPr>
                            <w:pStyle w:val="LineNumbers"/>
                          </w:pPr>
                          <w:r>
                            <w:t>6</w:t>
                          </w:r>
                        </w:p>
                        <w:p w:rsidR="003672DA" w:rsidRDefault="003672DA" w:rsidP="00EA3D17">
                          <w:pPr>
                            <w:pStyle w:val="LineNumbers"/>
                          </w:pPr>
                          <w:r>
                            <w:t>7</w:t>
                          </w:r>
                        </w:p>
                        <w:p w:rsidR="003672DA" w:rsidRDefault="003672DA" w:rsidP="00EA3D17">
                          <w:pPr>
                            <w:pStyle w:val="LineNumbers"/>
                          </w:pPr>
                          <w:r>
                            <w:t>8</w:t>
                          </w:r>
                        </w:p>
                        <w:p w:rsidR="003672DA" w:rsidRDefault="003672DA" w:rsidP="00EA3D17">
                          <w:pPr>
                            <w:pStyle w:val="LineNumbers"/>
                          </w:pPr>
                          <w:r>
                            <w:t>9</w:t>
                          </w:r>
                        </w:p>
                        <w:p w:rsidR="003672DA" w:rsidRDefault="003672DA" w:rsidP="00EA3D17">
                          <w:pPr>
                            <w:pStyle w:val="LineNumbers"/>
                          </w:pPr>
                          <w:r>
                            <w:t>10</w:t>
                          </w:r>
                        </w:p>
                        <w:p w:rsidR="003672DA" w:rsidRDefault="003672DA" w:rsidP="00EA3D17">
                          <w:pPr>
                            <w:pStyle w:val="LineNumbers"/>
                          </w:pPr>
                          <w:r>
                            <w:t>11</w:t>
                          </w:r>
                        </w:p>
                        <w:p w:rsidR="003672DA" w:rsidRDefault="003672DA" w:rsidP="00EA3D17">
                          <w:pPr>
                            <w:pStyle w:val="LineNumbers"/>
                          </w:pPr>
                          <w:r>
                            <w:t>12</w:t>
                          </w:r>
                        </w:p>
                        <w:p w:rsidR="003672DA" w:rsidRDefault="003672DA" w:rsidP="00EA3D17">
                          <w:pPr>
                            <w:pStyle w:val="LineNumbers"/>
                          </w:pPr>
                          <w:r>
                            <w:t>13</w:t>
                          </w:r>
                        </w:p>
                        <w:p w:rsidR="003672DA" w:rsidRDefault="003672DA" w:rsidP="00EA3D17">
                          <w:pPr>
                            <w:pStyle w:val="LineNumbers"/>
                          </w:pPr>
                          <w:r>
                            <w:t>14</w:t>
                          </w:r>
                        </w:p>
                        <w:p w:rsidR="003672DA" w:rsidRDefault="003672DA" w:rsidP="00EA3D17">
                          <w:pPr>
                            <w:pStyle w:val="LineNumbers"/>
                          </w:pPr>
                          <w:r>
                            <w:t>15</w:t>
                          </w:r>
                        </w:p>
                        <w:p w:rsidR="003672DA" w:rsidRDefault="003672DA" w:rsidP="00EA3D17">
                          <w:pPr>
                            <w:pStyle w:val="LineNumbers"/>
                          </w:pPr>
                          <w:r>
                            <w:t>16</w:t>
                          </w:r>
                        </w:p>
                        <w:p w:rsidR="003672DA" w:rsidRDefault="003672DA" w:rsidP="00EA3D17">
                          <w:pPr>
                            <w:pStyle w:val="LineNumbers"/>
                          </w:pPr>
                          <w:r>
                            <w:t>17</w:t>
                          </w:r>
                        </w:p>
                        <w:p w:rsidR="003672DA" w:rsidRDefault="003672DA" w:rsidP="00EA3D17">
                          <w:pPr>
                            <w:pStyle w:val="LineNumbers"/>
                          </w:pPr>
                          <w:r>
                            <w:t>18</w:t>
                          </w:r>
                        </w:p>
                        <w:p w:rsidR="003672DA" w:rsidRDefault="003672DA" w:rsidP="00EA3D17">
                          <w:pPr>
                            <w:pStyle w:val="LineNumbers"/>
                          </w:pPr>
                          <w:r>
                            <w:t>19</w:t>
                          </w:r>
                        </w:p>
                        <w:p w:rsidR="003672DA" w:rsidRDefault="003672DA" w:rsidP="00EA3D17">
                          <w:pPr>
                            <w:pStyle w:val="LineNumbers"/>
                          </w:pPr>
                          <w:r>
                            <w:t>20</w:t>
                          </w:r>
                        </w:p>
                        <w:p w:rsidR="003672DA" w:rsidRDefault="003672DA" w:rsidP="00EA3D17">
                          <w:pPr>
                            <w:pStyle w:val="LineNumbers"/>
                          </w:pPr>
                          <w:r>
                            <w:t>21</w:t>
                          </w:r>
                        </w:p>
                        <w:p w:rsidR="003672DA" w:rsidRDefault="003672DA" w:rsidP="00EA3D17">
                          <w:pPr>
                            <w:pStyle w:val="LineNumbers"/>
                          </w:pPr>
                          <w:r>
                            <w:t>22</w:t>
                          </w:r>
                        </w:p>
                        <w:p w:rsidR="003672DA" w:rsidRDefault="003672DA" w:rsidP="00EA3D17">
                          <w:pPr>
                            <w:pStyle w:val="LineNumbers"/>
                          </w:pPr>
                          <w:r>
                            <w:t>23</w:t>
                          </w:r>
                        </w:p>
                        <w:p w:rsidR="003672DA" w:rsidRDefault="003672DA" w:rsidP="00EA3D17">
                          <w:pPr>
                            <w:pStyle w:val="LineNumbers"/>
                          </w:pPr>
                          <w:r>
                            <w:t>24</w:t>
                          </w:r>
                        </w:p>
                        <w:p w:rsidR="003672DA" w:rsidRDefault="003672DA" w:rsidP="00EA3D17">
                          <w:pPr>
                            <w:pStyle w:val="LineNumbers"/>
                          </w:pPr>
                          <w:r>
                            <w:t>25</w:t>
                          </w:r>
                        </w:p>
                        <w:p w:rsidR="003672DA" w:rsidRDefault="003672DA" w:rsidP="00EA3D17">
                          <w:pPr>
                            <w:pStyle w:val="LineNumbers"/>
                          </w:pPr>
                          <w:r>
                            <w:t>26</w:t>
                          </w:r>
                        </w:p>
                        <w:p w:rsidR="003672DA" w:rsidRDefault="003672DA" w:rsidP="00EA3D17">
                          <w:pPr>
                            <w:pStyle w:val="LineNumbers"/>
                          </w:pPr>
                          <w:r>
                            <w:t>27</w:t>
                          </w:r>
                        </w:p>
                        <w:p w:rsidR="003672DA" w:rsidRDefault="003672DA" w:rsidP="00EA3D17">
                          <w:pPr>
                            <w:pStyle w:val="LineNumbers"/>
                          </w:pPr>
                          <w: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64.7pt;margin-top:-4.8pt;width:52.85pt;height:1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" stroked="f">
              <v:textbox>
                <w:txbxContent>
                  <w:p w:rsidR="003672DA" w:rsidRDefault="003672DA" w:rsidP="00EA3D17">
                    <w:pPr>
                      <w:pStyle w:val="LineNumbers"/>
                    </w:pPr>
                  </w:p>
                  <w:p w:rsidR="003672DA" w:rsidRDefault="003672DA" w:rsidP="00EA3D17">
                    <w:pPr>
                      <w:pStyle w:val="LineNumbers"/>
                    </w:pPr>
                  </w:p>
                  <w:p w:rsidR="003672DA" w:rsidRDefault="003672DA" w:rsidP="00EA3D17">
                    <w:pPr>
                      <w:pStyle w:val="LineNumbers"/>
                    </w:pPr>
                  </w:p>
                  <w:p w:rsidR="003672DA" w:rsidRDefault="003672DA" w:rsidP="00EA3D17">
                    <w:pPr>
                      <w:pStyle w:val="LineNumbers"/>
                    </w:pPr>
                    <w:r>
                      <w:t>1</w:t>
                    </w:r>
                  </w:p>
                  <w:p w:rsidR="003672DA" w:rsidRDefault="003672DA" w:rsidP="00EA3D17">
                    <w:pPr>
                      <w:pStyle w:val="LineNumbers"/>
                    </w:pPr>
                    <w:r>
                      <w:t>2</w:t>
                    </w:r>
                  </w:p>
                  <w:p w:rsidR="003672DA" w:rsidRDefault="003672DA" w:rsidP="00EA3D17">
                    <w:pPr>
                      <w:pStyle w:val="LineNumbers"/>
                    </w:pPr>
                    <w:r>
                      <w:t>3</w:t>
                    </w:r>
                  </w:p>
                  <w:p w:rsidR="003672DA" w:rsidRDefault="003672DA" w:rsidP="00EA3D17">
                    <w:pPr>
                      <w:pStyle w:val="LineNumbers"/>
                    </w:pPr>
                    <w:r>
                      <w:t>4</w:t>
                    </w:r>
                  </w:p>
                  <w:p w:rsidR="003672DA" w:rsidRDefault="003672DA" w:rsidP="00EA3D17">
                    <w:pPr>
                      <w:pStyle w:val="LineNumbers"/>
                    </w:pPr>
                    <w:r>
                      <w:t>5</w:t>
                    </w:r>
                  </w:p>
                  <w:p w:rsidR="003672DA" w:rsidRDefault="003672DA" w:rsidP="00EA3D17">
                    <w:pPr>
                      <w:pStyle w:val="LineNumbers"/>
                    </w:pPr>
                    <w:r>
                      <w:t>6</w:t>
                    </w:r>
                  </w:p>
                  <w:p w:rsidR="003672DA" w:rsidRDefault="003672DA" w:rsidP="00EA3D17">
                    <w:pPr>
                      <w:pStyle w:val="LineNumbers"/>
                    </w:pPr>
                    <w:r>
                      <w:t>7</w:t>
                    </w:r>
                  </w:p>
                  <w:p w:rsidR="003672DA" w:rsidRDefault="003672DA" w:rsidP="00EA3D17">
                    <w:pPr>
                      <w:pStyle w:val="LineNumbers"/>
                    </w:pPr>
                    <w:r>
                      <w:t>8</w:t>
                    </w:r>
                  </w:p>
                  <w:p w:rsidR="003672DA" w:rsidRDefault="003672DA" w:rsidP="00EA3D17">
                    <w:pPr>
                      <w:pStyle w:val="LineNumbers"/>
                    </w:pPr>
                    <w:r>
                      <w:t>9</w:t>
                    </w:r>
                  </w:p>
                  <w:p w:rsidR="003672DA" w:rsidRDefault="003672DA" w:rsidP="00EA3D17">
                    <w:pPr>
                      <w:pStyle w:val="LineNumbers"/>
                    </w:pPr>
                    <w:r>
                      <w:t>10</w:t>
                    </w:r>
                  </w:p>
                  <w:p w:rsidR="003672DA" w:rsidRDefault="003672DA" w:rsidP="00EA3D17">
                    <w:pPr>
                      <w:pStyle w:val="LineNumbers"/>
                    </w:pPr>
                    <w:r>
                      <w:t>11</w:t>
                    </w:r>
                  </w:p>
                  <w:p w:rsidR="003672DA" w:rsidRDefault="003672DA" w:rsidP="00EA3D17">
                    <w:pPr>
                      <w:pStyle w:val="LineNumbers"/>
                    </w:pPr>
                    <w:r>
                      <w:t>12</w:t>
                    </w:r>
                  </w:p>
                  <w:p w:rsidR="003672DA" w:rsidRDefault="003672DA" w:rsidP="00EA3D17">
                    <w:pPr>
                      <w:pStyle w:val="LineNumbers"/>
                    </w:pPr>
                    <w:r>
                      <w:t>13</w:t>
                    </w:r>
                  </w:p>
                  <w:p w:rsidR="003672DA" w:rsidRDefault="003672DA" w:rsidP="00EA3D17">
                    <w:pPr>
                      <w:pStyle w:val="LineNumbers"/>
                    </w:pPr>
                    <w:r>
                      <w:t>14</w:t>
                    </w:r>
                  </w:p>
                  <w:p w:rsidR="003672DA" w:rsidRDefault="003672DA" w:rsidP="00EA3D17">
                    <w:pPr>
                      <w:pStyle w:val="LineNumbers"/>
                    </w:pPr>
                    <w:r>
                      <w:t>15</w:t>
                    </w:r>
                  </w:p>
                  <w:p w:rsidR="003672DA" w:rsidRDefault="003672DA" w:rsidP="00EA3D17">
                    <w:pPr>
                      <w:pStyle w:val="LineNumbers"/>
                    </w:pPr>
                    <w:r>
                      <w:t>16</w:t>
                    </w:r>
                  </w:p>
                  <w:p w:rsidR="003672DA" w:rsidRDefault="003672DA" w:rsidP="00EA3D17">
                    <w:pPr>
                      <w:pStyle w:val="LineNumbers"/>
                    </w:pPr>
                    <w:r>
                      <w:t>17</w:t>
                    </w:r>
                  </w:p>
                  <w:p w:rsidR="003672DA" w:rsidRDefault="003672DA" w:rsidP="00EA3D17">
                    <w:pPr>
                      <w:pStyle w:val="LineNumbers"/>
                    </w:pPr>
                    <w:r>
                      <w:t>18</w:t>
                    </w:r>
                  </w:p>
                  <w:p w:rsidR="003672DA" w:rsidRDefault="003672DA" w:rsidP="00EA3D17">
                    <w:pPr>
                      <w:pStyle w:val="LineNumbers"/>
                    </w:pPr>
                    <w:r>
                      <w:t>19</w:t>
                    </w:r>
                  </w:p>
                  <w:p w:rsidR="003672DA" w:rsidRDefault="003672DA" w:rsidP="00EA3D17">
                    <w:pPr>
                      <w:pStyle w:val="LineNumbers"/>
                    </w:pPr>
                    <w:r>
                      <w:t>20</w:t>
                    </w:r>
                  </w:p>
                  <w:p w:rsidR="003672DA" w:rsidRDefault="003672DA" w:rsidP="00EA3D17">
                    <w:pPr>
                      <w:pStyle w:val="LineNumbers"/>
                    </w:pPr>
                    <w:r>
                      <w:t>21</w:t>
                    </w:r>
                  </w:p>
                  <w:p w:rsidR="003672DA" w:rsidRDefault="003672DA" w:rsidP="00EA3D17">
                    <w:pPr>
                      <w:pStyle w:val="LineNumbers"/>
                    </w:pPr>
                    <w:r>
                      <w:t>22</w:t>
                    </w:r>
                  </w:p>
                  <w:p w:rsidR="003672DA" w:rsidRDefault="003672DA" w:rsidP="00EA3D17">
                    <w:pPr>
                      <w:pStyle w:val="LineNumbers"/>
                    </w:pPr>
                    <w:r>
                      <w:t>23</w:t>
                    </w:r>
                  </w:p>
                  <w:p w:rsidR="003672DA" w:rsidRDefault="003672DA" w:rsidP="00EA3D17">
                    <w:pPr>
                      <w:pStyle w:val="LineNumbers"/>
                    </w:pPr>
                    <w:r>
                      <w:t>24</w:t>
                    </w:r>
                  </w:p>
                  <w:p w:rsidR="003672DA" w:rsidRDefault="003672DA" w:rsidP="00EA3D17">
                    <w:pPr>
                      <w:pStyle w:val="LineNumbers"/>
                    </w:pPr>
                    <w:r>
                      <w:t>25</w:t>
                    </w:r>
                  </w:p>
                  <w:p w:rsidR="003672DA" w:rsidRDefault="003672DA" w:rsidP="00EA3D17">
                    <w:pPr>
                      <w:pStyle w:val="LineNumbers"/>
                    </w:pPr>
                    <w:r>
                      <w:t>26</w:t>
                    </w:r>
                  </w:p>
                  <w:p w:rsidR="003672DA" w:rsidRDefault="003672DA" w:rsidP="00EA3D17">
                    <w:pPr>
                      <w:pStyle w:val="LineNumbers"/>
                    </w:pPr>
                    <w:r>
                      <w:t>27</w:t>
                    </w:r>
                  </w:p>
                  <w:p w:rsidR="003672DA" w:rsidRDefault="003672DA" w:rsidP="00EA3D17">
                    <w:pPr>
                      <w:pStyle w:val="LineNumbers"/>
                    </w:pPr>
                    <w:r>
                      <w:t>28</w:t>
                    </w:r>
                  </w:p>
                </w:txbxContent>
              </v:textbox>
              <w10:wrap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131D2"/>
    <w:multiLevelType w:val="hybridMultilevel"/>
    <w:tmpl w:val="1C72AA92"/>
    <w:lvl w:ilvl="0" w:tplc="C14AE5A8">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9"/>
    <w:rsid w:val="0000790F"/>
    <w:rsid w:val="00023C83"/>
    <w:rsid w:val="00041766"/>
    <w:rsid w:val="00043C7B"/>
    <w:rsid w:val="000A46E9"/>
    <w:rsid w:val="000B045C"/>
    <w:rsid w:val="000B2CE1"/>
    <w:rsid w:val="000C2D3B"/>
    <w:rsid w:val="000D538C"/>
    <w:rsid w:val="000E4F74"/>
    <w:rsid w:val="000E7DA1"/>
    <w:rsid w:val="00165F34"/>
    <w:rsid w:val="0017710F"/>
    <w:rsid w:val="001B7E32"/>
    <w:rsid w:val="00220D39"/>
    <w:rsid w:val="00245B94"/>
    <w:rsid w:val="00263034"/>
    <w:rsid w:val="0027183B"/>
    <w:rsid w:val="002B1F9D"/>
    <w:rsid w:val="002C49C3"/>
    <w:rsid w:val="002E7F3A"/>
    <w:rsid w:val="002F2F1D"/>
    <w:rsid w:val="003200C1"/>
    <w:rsid w:val="003672DA"/>
    <w:rsid w:val="00391DB6"/>
    <w:rsid w:val="003A2FBF"/>
    <w:rsid w:val="003A5B9A"/>
    <w:rsid w:val="003B39A3"/>
    <w:rsid w:val="003F172B"/>
    <w:rsid w:val="00403C59"/>
    <w:rsid w:val="00452AEB"/>
    <w:rsid w:val="00463A1E"/>
    <w:rsid w:val="004915D7"/>
    <w:rsid w:val="004B506D"/>
    <w:rsid w:val="004D3E14"/>
    <w:rsid w:val="00530FEC"/>
    <w:rsid w:val="00540E31"/>
    <w:rsid w:val="00552697"/>
    <w:rsid w:val="00567FB3"/>
    <w:rsid w:val="00575015"/>
    <w:rsid w:val="00583185"/>
    <w:rsid w:val="00583B52"/>
    <w:rsid w:val="005859D7"/>
    <w:rsid w:val="00591993"/>
    <w:rsid w:val="005D5960"/>
    <w:rsid w:val="005E3A2C"/>
    <w:rsid w:val="00655AB1"/>
    <w:rsid w:val="006651F8"/>
    <w:rsid w:val="00672A79"/>
    <w:rsid w:val="006F615D"/>
    <w:rsid w:val="00725793"/>
    <w:rsid w:val="00742859"/>
    <w:rsid w:val="00791D46"/>
    <w:rsid w:val="00795612"/>
    <w:rsid w:val="008438C7"/>
    <w:rsid w:val="008C1F30"/>
    <w:rsid w:val="008D6417"/>
    <w:rsid w:val="008E0355"/>
    <w:rsid w:val="00903D66"/>
    <w:rsid w:val="0091732E"/>
    <w:rsid w:val="00917414"/>
    <w:rsid w:val="009365F1"/>
    <w:rsid w:val="009D2CB3"/>
    <w:rsid w:val="009E6FC5"/>
    <w:rsid w:val="00A26B21"/>
    <w:rsid w:val="00A562E4"/>
    <w:rsid w:val="00A71FD1"/>
    <w:rsid w:val="00A83398"/>
    <w:rsid w:val="00AD17F7"/>
    <w:rsid w:val="00AD678B"/>
    <w:rsid w:val="00AE1BC3"/>
    <w:rsid w:val="00B07709"/>
    <w:rsid w:val="00B2651A"/>
    <w:rsid w:val="00B317F1"/>
    <w:rsid w:val="00B54964"/>
    <w:rsid w:val="00B577C1"/>
    <w:rsid w:val="00B65F91"/>
    <w:rsid w:val="00B95625"/>
    <w:rsid w:val="00BB390C"/>
    <w:rsid w:val="00BB6225"/>
    <w:rsid w:val="00BF3860"/>
    <w:rsid w:val="00C06433"/>
    <w:rsid w:val="00C3459E"/>
    <w:rsid w:val="00C45202"/>
    <w:rsid w:val="00C915EF"/>
    <w:rsid w:val="00CD4320"/>
    <w:rsid w:val="00CE7390"/>
    <w:rsid w:val="00D0639D"/>
    <w:rsid w:val="00D0653F"/>
    <w:rsid w:val="00D608C9"/>
    <w:rsid w:val="00D67DEF"/>
    <w:rsid w:val="00D73E55"/>
    <w:rsid w:val="00DA535D"/>
    <w:rsid w:val="00E10B6C"/>
    <w:rsid w:val="00E26B5D"/>
    <w:rsid w:val="00E34B05"/>
    <w:rsid w:val="00E87B96"/>
    <w:rsid w:val="00EA3D17"/>
    <w:rsid w:val="00F46282"/>
    <w:rsid w:val="00F9194F"/>
    <w:rsid w:val="00FD6BB8"/>
    <w:rsid w:val="00FE3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D66"/>
    <w:pPr>
      <w:widowControl w:val="0"/>
      <w:spacing w:line="460" w:lineRule="exact"/>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90C"/>
    <w:pPr>
      <w:tabs>
        <w:tab w:val="center" w:pos="4680"/>
        <w:tab w:val="right" w:pos="9360"/>
      </w:tabs>
    </w:pPr>
  </w:style>
  <w:style w:type="character" w:customStyle="1" w:styleId="HeaderChar">
    <w:name w:val="Header Char"/>
    <w:basedOn w:val="DefaultParagraphFont"/>
    <w:link w:val="Header"/>
    <w:uiPriority w:val="99"/>
    <w:rsid w:val="00BB390C"/>
    <w:rPr>
      <w:sz w:val="22"/>
      <w:szCs w:val="22"/>
    </w:rPr>
  </w:style>
  <w:style w:type="paragraph" w:styleId="Footer">
    <w:name w:val="footer"/>
    <w:basedOn w:val="Normal"/>
    <w:link w:val="FooterChar"/>
    <w:uiPriority w:val="99"/>
    <w:unhideWhenUsed/>
    <w:rsid w:val="00BB390C"/>
    <w:pPr>
      <w:tabs>
        <w:tab w:val="center" w:pos="4680"/>
        <w:tab w:val="right" w:pos="9360"/>
      </w:tabs>
    </w:pPr>
  </w:style>
  <w:style w:type="character" w:customStyle="1" w:styleId="FooterChar">
    <w:name w:val="Footer Char"/>
    <w:basedOn w:val="DefaultParagraphFont"/>
    <w:link w:val="Footer"/>
    <w:uiPriority w:val="99"/>
    <w:rsid w:val="00BB390C"/>
    <w:rPr>
      <w:sz w:val="22"/>
      <w:szCs w:val="22"/>
    </w:rPr>
  </w:style>
  <w:style w:type="paragraph" w:customStyle="1" w:styleId="LineNumbering">
    <w:name w:val="Line Numbering"/>
    <w:basedOn w:val="Normal"/>
    <w:link w:val="LineNumberingChar"/>
    <w:rsid w:val="00BB390C"/>
    <w:pPr>
      <w:pBdr>
        <w:right w:val="double" w:sz="2" w:space="4" w:color="auto"/>
      </w:pBdr>
      <w:jc w:val="right"/>
    </w:pPr>
  </w:style>
  <w:style w:type="paragraph" w:customStyle="1" w:styleId="SingleSpacing">
    <w:name w:val="Single Spacing"/>
    <w:basedOn w:val="Normal"/>
    <w:qFormat/>
    <w:rsid w:val="002F2F1D"/>
    <w:pPr>
      <w:overflowPunct w:val="0"/>
      <w:autoSpaceDE w:val="0"/>
      <w:autoSpaceDN w:val="0"/>
      <w:adjustRightInd w:val="0"/>
      <w:spacing w:line="230" w:lineRule="exact"/>
      <w:textAlignment w:val="baseline"/>
    </w:pPr>
    <w:rPr>
      <w:rFonts w:eastAsia="Times New Roman"/>
      <w:szCs w:val="20"/>
    </w:rPr>
  </w:style>
  <w:style w:type="paragraph" w:customStyle="1" w:styleId="Caption-PlaintiffDefendant">
    <w:name w:val="Caption - Plaintiff/Defendant"/>
    <w:basedOn w:val="Normal"/>
    <w:rsid w:val="00B65F91"/>
    <w:pPr>
      <w:spacing w:line="240" w:lineRule="exact"/>
    </w:pPr>
    <w:rPr>
      <w:rFonts w:eastAsia="Times New Roman"/>
      <w:szCs w:val="20"/>
    </w:rPr>
  </w:style>
  <w:style w:type="paragraph" w:customStyle="1" w:styleId="Caption-RightSide">
    <w:name w:val="Caption - Right Side"/>
    <w:basedOn w:val="Normal"/>
    <w:rsid w:val="00B65F91"/>
    <w:pPr>
      <w:spacing w:line="240" w:lineRule="exact"/>
      <w:ind w:left="72"/>
    </w:pPr>
    <w:rPr>
      <w:rFonts w:eastAsia="Times New Roman"/>
      <w:szCs w:val="20"/>
    </w:rPr>
  </w:style>
  <w:style w:type="paragraph" w:styleId="FootnoteText">
    <w:name w:val="footnote text"/>
    <w:basedOn w:val="Normal"/>
    <w:link w:val="FootnoteTextChar"/>
    <w:uiPriority w:val="99"/>
    <w:unhideWhenUsed/>
    <w:rsid w:val="009D2CB3"/>
    <w:pPr>
      <w:spacing w:before="230" w:line="230" w:lineRule="exact"/>
      <w:ind w:firstLine="720"/>
    </w:pPr>
    <w:rPr>
      <w:szCs w:val="24"/>
    </w:rPr>
  </w:style>
  <w:style w:type="character" w:customStyle="1" w:styleId="FootnoteTextChar">
    <w:name w:val="Footnote Text Char"/>
    <w:basedOn w:val="DefaultParagraphFont"/>
    <w:link w:val="FootnoteText"/>
    <w:uiPriority w:val="99"/>
    <w:rsid w:val="009D2CB3"/>
    <w:rPr>
      <w:rFonts w:ascii="Times New Roman" w:hAnsi="Times New Roman"/>
      <w:sz w:val="24"/>
      <w:szCs w:val="24"/>
    </w:rPr>
  </w:style>
  <w:style w:type="character" w:styleId="FootnoteReference">
    <w:name w:val="footnote reference"/>
    <w:basedOn w:val="DefaultParagraphFont"/>
    <w:uiPriority w:val="99"/>
    <w:semiHidden/>
    <w:unhideWhenUsed/>
    <w:rsid w:val="00B317F1"/>
    <w:rPr>
      <w:vertAlign w:val="superscript"/>
    </w:rPr>
  </w:style>
  <w:style w:type="paragraph" w:styleId="PlainText">
    <w:name w:val="Plain Text"/>
    <w:basedOn w:val="Normal"/>
    <w:link w:val="PlainTextChar"/>
    <w:uiPriority w:val="99"/>
    <w:unhideWhenUsed/>
    <w:rsid w:val="000B2CE1"/>
    <w:pPr>
      <w:widowControl/>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0B2CE1"/>
    <w:rPr>
      <w:rFonts w:ascii="Consolas" w:eastAsia="Calibri" w:hAnsi="Consolas" w:cs="Times New Roman"/>
      <w:sz w:val="21"/>
      <w:szCs w:val="21"/>
    </w:rPr>
  </w:style>
  <w:style w:type="character" w:customStyle="1" w:styleId="boldallcaps">
    <w:name w:val="bold all caps"/>
    <w:basedOn w:val="DefaultParagraphFont"/>
    <w:uiPriority w:val="1"/>
    <w:rsid w:val="00B07709"/>
    <w:rPr>
      <w:b/>
      <w:caps/>
    </w:rPr>
  </w:style>
  <w:style w:type="paragraph" w:customStyle="1" w:styleId="SignatureBlock">
    <w:name w:val="Signature Block"/>
    <w:basedOn w:val="SingleSpacing"/>
    <w:qFormat/>
    <w:rsid w:val="00B577C1"/>
    <w:pPr>
      <w:tabs>
        <w:tab w:val="right" w:pos="9360"/>
      </w:tabs>
      <w:ind w:left="3600"/>
      <w:jc w:val="center"/>
    </w:pPr>
    <w:rPr>
      <w:u w:val="single"/>
    </w:rPr>
  </w:style>
  <w:style w:type="paragraph" w:customStyle="1" w:styleId="LineNumbers">
    <w:name w:val="Line Numbers"/>
    <w:basedOn w:val="LineNumbering"/>
    <w:link w:val="LineNumbersChar"/>
    <w:qFormat/>
    <w:rsid w:val="00EA3D17"/>
  </w:style>
  <w:style w:type="paragraph" w:customStyle="1" w:styleId="SingleSpaced">
    <w:name w:val="Single Spaced"/>
    <w:basedOn w:val="Normal"/>
    <w:link w:val="SingleSpacedChar"/>
    <w:qFormat/>
    <w:rsid w:val="00B95625"/>
    <w:pPr>
      <w:spacing w:line="230" w:lineRule="exact"/>
    </w:pPr>
  </w:style>
  <w:style w:type="character" w:customStyle="1" w:styleId="LineNumberingChar">
    <w:name w:val="Line Numbering Char"/>
    <w:basedOn w:val="DefaultParagraphFont"/>
    <w:link w:val="LineNumbering"/>
    <w:rsid w:val="00EA3D17"/>
    <w:rPr>
      <w:rFonts w:ascii="Times New Roman" w:hAnsi="Times New Roman"/>
      <w:sz w:val="26"/>
      <w:szCs w:val="22"/>
    </w:rPr>
  </w:style>
  <w:style w:type="character" w:customStyle="1" w:styleId="LineNumbersChar">
    <w:name w:val="Line Numbers Char"/>
    <w:basedOn w:val="LineNumberingChar"/>
    <w:link w:val="LineNumbers"/>
    <w:rsid w:val="00EA3D17"/>
    <w:rPr>
      <w:rFonts w:ascii="Times New Roman" w:hAnsi="Times New Roman"/>
      <w:sz w:val="26"/>
      <w:szCs w:val="22"/>
    </w:rPr>
  </w:style>
  <w:style w:type="character" w:customStyle="1" w:styleId="SingleSpacedChar">
    <w:name w:val="Single Spaced Char"/>
    <w:basedOn w:val="DefaultParagraphFont"/>
    <w:link w:val="SingleSpaced"/>
    <w:rsid w:val="00B95625"/>
    <w:rPr>
      <w:rFonts w:ascii="Times New Roman" w:hAnsi="Times New Roman"/>
      <w:sz w:val="26"/>
      <w:szCs w:val="22"/>
    </w:rPr>
  </w:style>
  <w:style w:type="character" w:styleId="PlaceholderText">
    <w:name w:val="Placeholder Text"/>
    <w:basedOn w:val="DefaultParagraphFont"/>
    <w:uiPriority w:val="99"/>
    <w:semiHidden/>
    <w:rsid w:val="00A8339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D66"/>
    <w:pPr>
      <w:widowControl w:val="0"/>
      <w:spacing w:line="460" w:lineRule="exact"/>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90C"/>
    <w:pPr>
      <w:tabs>
        <w:tab w:val="center" w:pos="4680"/>
        <w:tab w:val="right" w:pos="9360"/>
      </w:tabs>
    </w:pPr>
  </w:style>
  <w:style w:type="character" w:customStyle="1" w:styleId="HeaderChar">
    <w:name w:val="Header Char"/>
    <w:basedOn w:val="DefaultParagraphFont"/>
    <w:link w:val="Header"/>
    <w:uiPriority w:val="99"/>
    <w:rsid w:val="00BB390C"/>
    <w:rPr>
      <w:sz w:val="22"/>
      <w:szCs w:val="22"/>
    </w:rPr>
  </w:style>
  <w:style w:type="paragraph" w:styleId="Footer">
    <w:name w:val="footer"/>
    <w:basedOn w:val="Normal"/>
    <w:link w:val="FooterChar"/>
    <w:uiPriority w:val="99"/>
    <w:unhideWhenUsed/>
    <w:rsid w:val="00BB390C"/>
    <w:pPr>
      <w:tabs>
        <w:tab w:val="center" w:pos="4680"/>
        <w:tab w:val="right" w:pos="9360"/>
      </w:tabs>
    </w:pPr>
  </w:style>
  <w:style w:type="character" w:customStyle="1" w:styleId="FooterChar">
    <w:name w:val="Footer Char"/>
    <w:basedOn w:val="DefaultParagraphFont"/>
    <w:link w:val="Footer"/>
    <w:uiPriority w:val="99"/>
    <w:rsid w:val="00BB390C"/>
    <w:rPr>
      <w:sz w:val="22"/>
      <w:szCs w:val="22"/>
    </w:rPr>
  </w:style>
  <w:style w:type="paragraph" w:customStyle="1" w:styleId="LineNumbering">
    <w:name w:val="Line Numbering"/>
    <w:basedOn w:val="Normal"/>
    <w:link w:val="LineNumberingChar"/>
    <w:rsid w:val="00BB390C"/>
    <w:pPr>
      <w:pBdr>
        <w:right w:val="double" w:sz="2" w:space="4" w:color="auto"/>
      </w:pBdr>
      <w:jc w:val="right"/>
    </w:pPr>
  </w:style>
  <w:style w:type="paragraph" w:customStyle="1" w:styleId="SingleSpacing">
    <w:name w:val="Single Spacing"/>
    <w:basedOn w:val="Normal"/>
    <w:qFormat/>
    <w:rsid w:val="002F2F1D"/>
    <w:pPr>
      <w:overflowPunct w:val="0"/>
      <w:autoSpaceDE w:val="0"/>
      <w:autoSpaceDN w:val="0"/>
      <w:adjustRightInd w:val="0"/>
      <w:spacing w:line="230" w:lineRule="exact"/>
      <w:textAlignment w:val="baseline"/>
    </w:pPr>
    <w:rPr>
      <w:rFonts w:eastAsia="Times New Roman"/>
      <w:szCs w:val="20"/>
    </w:rPr>
  </w:style>
  <w:style w:type="paragraph" w:customStyle="1" w:styleId="Caption-PlaintiffDefendant">
    <w:name w:val="Caption - Plaintiff/Defendant"/>
    <w:basedOn w:val="Normal"/>
    <w:rsid w:val="00B65F91"/>
    <w:pPr>
      <w:spacing w:line="240" w:lineRule="exact"/>
    </w:pPr>
    <w:rPr>
      <w:rFonts w:eastAsia="Times New Roman"/>
      <w:szCs w:val="20"/>
    </w:rPr>
  </w:style>
  <w:style w:type="paragraph" w:customStyle="1" w:styleId="Caption-RightSide">
    <w:name w:val="Caption - Right Side"/>
    <w:basedOn w:val="Normal"/>
    <w:rsid w:val="00B65F91"/>
    <w:pPr>
      <w:spacing w:line="240" w:lineRule="exact"/>
      <w:ind w:left="72"/>
    </w:pPr>
    <w:rPr>
      <w:rFonts w:eastAsia="Times New Roman"/>
      <w:szCs w:val="20"/>
    </w:rPr>
  </w:style>
  <w:style w:type="paragraph" w:styleId="FootnoteText">
    <w:name w:val="footnote text"/>
    <w:basedOn w:val="Normal"/>
    <w:link w:val="FootnoteTextChar"/>
    <w:uiPriority w:val="99"/>
    <w:unhideWhenUsed/>
    <w:rsid w:val="009D2CB3"/>
    <w:pPr>
      <w:spacing w:before="230" w:line="230" w:lineRule="exact"/>
      <w:ind w:firstLine="720"/>
    </w:pPr>
    <w:rPr>
      <w:szCs w:val="24"/>
    </w:rPr>
  </w:style>
  <w:style w:type="character" w:customStyle="1" w:styleId="FootnoteTextChar">
    <w:name w:val="Footnote Text Char"/>
    <w:basedOn w:val="DefaultParagraphFont"/>
    <w:link w:val="FootnoteText"/>
    <w:uiPriority w:val="99"/>
    <w:rsid w:val="009D2CB3"/>
    <w:rPr>
      <w:rFonts w:ascii="Times New Roman" w:hAnsi="Times New Roman"/>
      <w:sz w:val="24"/>
      <w:szCs w:val="24"/>
    </w:rPr>
  </w:style>
  <w:style w:type="character" w:styleId="FootnoteReference">
    <w:name w:val="footnote reference"/>
    <w:basedOn w:val="DefaultParagraphFont"/>
    <w:uiPriority w:val="99"/>
    <w:semiHidden/>
    <w:unhideWhenUsed/>
    <w:rsid w:val="00B317F1"/>
    <w:rPr>
      <w:vertAlign w:val="superscript"/>
    </w:rPr>
  </w:style>
  <w:style w:type="paragraph" w:styleId="PlainText">
    <w:name w:val="Plain Text"/>
    <w:basedOn w:val="Normal"/>
    <w:link w:val="PlainTextChar"/>
    <w:uiPriority w:val="99"/>
    <w:unhideWhenUsed/>
    <w:rsid w:val="000B2CE1"/>
    <w:pPr>
      <w:widowControl/>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0B2CE1"/>
    <w:rPr>
      <w:rFonts w:ascii="Consolas" w:eastAsia="Calibri" w:hAnsi="Consolas" w:cs="Times New Roman"/>
      <w:sz w:val="21"/>
      <w:szCs w:val="21"/>
    </w:rPr>
  </w:style>
  <w:style w:type="character" w:customStyle="1" w:styleId="boldallcaps">
    <w:name w:val="bold all caps"/>
    <w:basedOn w:val="DefaultParagraphFont"/>
    <w:uiPriority w:val="1"/>
    <w:rsid w:val="00B07709"/>
    <w:rPr>
      <w:b/>
      <w:caps/>
    </w:rPr>
  </w:style>
  <w:style w:type="paragraph" w:customStyle="1" w:styleId="SignatureBlock">
    <w:name w:val="Signature Block"/>
    <w:basedOn w:val="SingleSpacing"/>
    <w:qFormat/>
    <w:rsid w:val="00B577C1"/>
    <w:pPr>
      <w:tabs>
        <w:tab w:val="right" w:pos="9360"/>
      </w:tabs>
      <w:ind w:left="3600"/>
      <w:jc w:val="center"/>
    </w:pPr>
    <w:rPr>
      <w:u w:val="single"/>
    </w:rPr>
  </w:style>
  <w:style w:type="paragraph" w:customStyle="1" w:styleId="LineNumbers">
    <w:name w:val="Line Numbers"/>
    <w:basedOn w:val="LineNumbering"/>
    <w:link w:val="LineNumbersChar"/>
    <w:qFormat/>
    <w:rsid w:val="00EA3D17"/>
  </w:style>
  <w:style w:type="paragraph" w:customStyle="1" w:styleId="SingleSpaced">
    <w:name w:val="Single Spaced"/>
    <w:basedOn w:val="Normal"/>
    <w:link w:val="SingleSpacedChar"/>
    <w:qFormat/>
    <w:rsid w:val="00B95625"/>
    <w:pPr>
      <w:spacing w:line="230" w:lineRule="exact"/>
    </w:pPr>
  </w:style>
  <w:style w:type="character" w:customStyle="1" w:styleId="LineNumberingChar">
    <w:name w:val="Line Numbering Char"/>
    <w:basedOn w:val="DefaultParagraphFont"/>
    <w:link w:val="LineNumbering"/>
    <w:rsid w:val="00EA3D17"/>
    <w:rPr>
      <w:rFonts w:ascii="Times New Roman" w:hAnsi="Times New Roman"/>
      <w:sz w:val="26"/>
      <w:szCs w:val="22"/>
    </w:rPr>
  </w:style>
  <w:style w:type="character" w:customStyle="1" w:styleId="LineNumbersChar">
    <w:name w:val="Line Numbers Char"/>
    <w:basedOn w:val="LineNumberingChar"/>
    <w:link w:val="LineNumbers"/>
    <w:rsid w:val="00EA3D17"/>
    <w:rPr>
      <w:rFonts w:ascii="Times New Roman" w:hAnsi="Times New Roman"/>
      <w:sz w:val="26"/>
      <w:szCs w:val="22"/>
    </w:rPr>
  </w:style>
  <w:style w:type="character" w:customStyle="1" w:styleId="SingleSpacedChar">
    <w:name w:val="Single Spaced Char"/>
    <w:basedOn w:val="DefaultParagraphFont"/>
    <w:link w:val="SingleSpaced"/>
    <w:rsid w:val="00B95625"/>
    <w:rPr>
      <w:rFonts w:ascii="Times New Roman" w:hAnsi="Times New Roman"/>
      <w:sz w:val="26"/>
      <w:szCs w:val="22"/>
    </w:rPr>
  </w:style>
  <w:style w:type="character" w:styleId="PlaceholderText">
    <w:name w:val="Placeholder Text"/>
    <w:basedOn w:val="DefaultParagraphFont"/>
    <w:uiPriority w:val="99"/>
    <w:semiHidden/>
    <w:rsid w:val="00A833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17AD5BF442B4C7FA8A940A30BEE63A5"/>
        <w:category>
          <w:name w:val="General"/>
          <w:gallery w:val="placeholder"/>
        </w:category>
        <w:types>
          <w:type w:val="bbPlcHdr"/>
        </w:types>
        <w:behaviors>
          <w:behavior w:val="content"/>
        </w:behaviors>
        <w:guid w:val="{CC322851-7101-49EF-AB00-E1C9F2E11C72}"/>
      </w:docPartPr>
      <w:docPartBody>
        <w:p w:rsidR="00A76341" w:rsidRDefault="00325B48" w:rsidP="00325B48">
          <w:pPr>
            <w:pStyle w:val="C17AD5BF442B4C7FA8A940A30BEE63A55"/>
          </w:pPr>
          <w:r w:rsidRPr="00165F34">
            <w:rPr>
              <w:rStyle w:val="PlaceholderText"/>
              <w:sz w:val="22"/>
            </w:rPr>
            <w:t>Click here to enter a date</w:t>
          </w:r>
        </w:p>
      </w:docPartBody>
    </w:docPart>
    <w:docPart>
      <w:docPartPr>
        <w:name w:val="AFD2A5C5D38B41D082C9658B7683B7FA"/>
        <w:category>
          <w:name w:val="General"/>
          <w:gallery w:val="placeholder"/>
        </w:category>
        <w:types>
          <w:type w:val="bbPlcHdr"/>
        </w:types>
        <w:behaviors>
          <w:behavior w:val="content"/>
        </w:behaviors>
        <w:guid w:val="{C3D6CD16-7CF4-4ECB-8A9C-0819988533BE}"/>
      </w:docPartPr>
      <w:docPartBody>
        <w:p w:rsidR="00A76341" w:rsidRDefault="00325B48" w:rsidP="00325B48">
          <w:pPr>
            <w:pStyle w:val="AFD2A5C5D38B41D082C9658B7683B7FA5"/>
          </w:pPr>
          <w:r w:rsidRPr="00165F34">
            <w:rPr>
              <w:rStyle w:val="PlaceholderText"/>
              <w:sz w:val="22"/>
            </w:rPr>
            <w:t>Click here to enter a date</w:t>
          </w:r>
        </w:p>
      </w:docPartBody>
    </w:docPart>
    <w:docPart>
      <w:docPartPr>
        <w:name w:val="2BD10FCF78A2499886204440F155E10F"/>
        <w:category>
          <w:name w:val="General"/>
          <w:gallery w:val="placeholder"/>
        </w:category>
        <w:types>
          <w:type w:val="bbPlcHdr"/>
        </w:types>
        <w:behaviors>
          <w:behavior w:val="content"/>
        </w:behaviors>
        <w:guid w:val="{5F3FC85D-72E3-4177-BBCC-A0B92F366C0E}"/>
      </w:docPartPr>
      <w:docPartBody>
        <w:p w:rsidR="00CE2328" w:rsidRDefault="00325B48" w:rsidP="00325B48">
          <w:pPr>
            <w:pStyle w:val="2BD10FCF78A2499886204440F155E10F4"/>
          </w:pPr>
          <w:r w:rsidRPr="00791D46">
            <w:rPr>
              <w:rStyle w:val="PlaceholderText"/>
              <w:sz w:val="22"/>
            </w:rPr>
            <w:t>Click here to enter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F9"/>
    <w:rsid w:val="00325B48"/>
    <w:rsid w:val="003E3CF9"/>
    <w:rsid w:val="00502EB4"/>
    <w:rsid w:val="006434F0"/>
    <w:rsid w:val="008C04F0"/>
    <w:rsid w:val="00A76341"/>
    <w:rsid w:val="00CE2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5B48"/>
    <w:rPr>
      <w:color w:val="808080"/>
    </w:rPr>
  </w:style>
  <w:style w:type="paragraph" w:customStyle="1" w:styleId="C17AD5BF442B4C7FA8A940A30BEE63A5">
    <w:name w:val="C17AD5BF442B4C7FA8A940A30BEE63A5"/>
    <w:rsid w:val="008C04F0"/>
    <w:pPr>
      <w:widowControl w:val="0"/>
      <w:spacing w:after="0" w:line="460" w:lineRule="exact"/>
      <w:jc w:val="both"/>
    </w:pPr>
    <w:rPr>
      <w:rFonts w:ascii="Times New Roman" w:eastAsia="Calibri" w:hAnsi="Times New Roman" w:cs="Times New Roman"/>
      <w:sz w:val="26"/>
    </w:rPr>
  </w:style>
  <w:style w:type="paragraph" w:customStyle="1" w:styleId="AFD2A5C5D38B41D082C9658B7683B7FA">
    <w:name w:val="AFD2A5C5D38B41D082C9658B7683B7FA"/>
    <w:rsid w:val="008C04F0"/>
    <w:pPr>
      <w:widowControl w:val="0"/>
      <w:spacing w:after="0" w:line="460" w:lineRule="exact"/>
      <w:jc w:val="both"/>
    </w:pPr>
    <w:rPr>
      <w:rFonts w:ascii="Times New Roman" w:eastAsia="Calibri" w:hAnsi="Times New Roman" w:cs="Times New Roman"/>
      <w:sz w:val="26"/>
    </w:rPr>
  </w:style>
  <w:style w:type="paragraph" w:customStyle="1" w:styleId="2BD10FCF78A2499886204440F155E10F">
    <w:name w:val="2BD10FCF78A2499886204440F155E10F"/>
    <w:rsid w:val="00CE2328"/>
    <w:pPr>
      <w:widowControl w:val="0"/>
      <w:spacing w:after="0" w:line="460" w:lineRule="exact"/>
      <w:jc w:val="both"/>
    </w:pPr>
    <w:rPr>
      <w:rFonts w:ascii="Times New Roman" w:eastAsia="Calibri" w:hAnsi="Times New Roman" w:cs="Times New Roman"/>
      <w:sz w:val="26"/>
    </w:rPr>
  </w:style>
  <w:style w:type="paragraph" w:customStyle="1" w:styleId="C17AD5BF442B4C7FA8A940A30BEE63A51">
    <w:name w:val="C17AD5BF442B4C7FA8A940A30BEE63A51"/>
    <w:rsid w:val="00CE2328"/>
    <w:pPr>
      <w:widowControl w:val="0"/>
      <w:spacing w:after="0" w:line="460" w:lineRule="exact"/>
      <w:jc w:val="both"/>
    </w:pPr>
    <w:rPr>
      <w:rFonts w:ascii="Times New Roman" w:eastAsia="Calibri" w:hAnsi="Times New Roman" w:cs="Times New Roman"/>
      <w:sz w:val="26"/>
    </w:rPr>
  </w:style>
  <w:style w:type="paragraph" w:customStyle="1" w:styleId="AFD2A5C5D38B41D082C9658B7683B7FA1">
    <w:name w:val="AFD2A5C5D38B41D082C9658B7683B7FA1"/>
    <w:rsid w:val="00CE2328"/>
    <w:pPr>
      <w:widowControl w:val="0"/>
      <w:spacing w:after="0" w:line="460" w:lineRule="exact"/>
      <w:jc w:val="both"/>
    </w:pPr>
    <w:rPr>
      <w:rFonts w:ascii="Times New Roman" w:eastAsia="Calibri" w:hAnsi="Times New Roman" w:cs="Times New Roman"/>
      <w:sz w:val="26"/>
    </w:rPr>
  </w:style>
  <w:style w:type="paragraph" w:customStyle="1" w:styleId="341968422FA9466CB52945D2FC034995">
    <w:name w:val="341968422FA9466CB52945D2FC034995"/>
  </w:style>
  <w:style w:type="paragraph" w:customStyle="1" w:styleId="2BD10FCF78A2499886204440F155E10F1">
    <w:name w:val="2BD10FCF78A2499886204440F155E10F1"/>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2">
    <w:name w:val="C17AD5BF442B4C7FA8A940A30BEE63A52"/>
    <w:rsid w:val="00325B48"/>
    <w:pPr>
      <w:widowControl w:val="0"/>
      <w:spacing w:after="0" w:line="460" w:lineRule="exact"/>
      <w:jc w:val="both"/>
    </w:pPr>
    <w:rPr>
      <w:rFonts w:ascii="Times New Roman" w:eastAsia="Calibri" w:hAnsi="Times New Roman" w:cs="Times New Roman"/>
      <w:sz w:val="26"/>
    </w:rPr>
  </w:style>
  <w:style w:type="paragraph" w:customStyle="1" w:styleId="0D7437CEB27343E684B7139C9ED7846C">
    <w:name w:val="0D7437CEB27343E684B7139C9ED7846C"/>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2">
    <w:name w:val="AFD2A5C5D38B41D082C9658B7683B7FA2"/>
    <w:rsid w:val="00325B48"/>
    <w:pPr>
      <w:widowControl w:val="0"/>
      <w:spacing w:after="0" w:line="460" w:lineRule="exact"/>
      <w:jc w:val="both"/>
    </w:pPr>
    <w:rPr>
      <w:rFonts w:ascii="Times New Roman" w:eastAsia="Calibri" w:hAnsi="Times New Roman" w:cs="Times New Roman"/>
      <w:sz w:val="26"/>
    </w:rPr>
  </w:style>
  <w:style w:type="paragraph" w:customStyle="1" w:styleId="2BD10FCF78A2499886204440F155E10F2">
    <w:name w:val="2BD10FCF78A2499886204440F155E10F2"/>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3">
    <w:name w:val="C17AD5BF442B4C7FA8A940A30BEE63A53"/>
    <w:rsid w:val="00325B48"/>
    <w:pPr>
      <w:widowControl w:val="0"/>
      <w:spacing w:after="0" w:line="460" w:lineRule="exact"/>
      <w:jc w:val="both"/>
    </w:pPr>
    <w:rPr>
      <w:rFonts w:ascii="Times New Roman" w:eastAsia="Calibri" w:hAnsi="Times New Roman" w:cs="Times New Roman"/>
      <w:sz w:val="26"/>
    </w:rPr>
  </w:style>
  <w:style w:type="paragraph" w:customStyle="1" w:styleId="0D7437CEB27343E684B7139C9ED7846C1">
    <w:name w:val="0D7437CEB27343E684B7139C9ED7846C1"/>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3">
    <w:name w:val="AFD2A5C5D38B41D082C9658B7683B7FA3"/>
    <w:rsid w:val="00325B48"/>
    <w:pPr>
      <w:widowControl w:val="0"/>
      <w:spacing w:after="0" w:line="460" w:lineRule="exact"/>
      <w:jc w:val="both"/>
    </w:pPr>
    <w:rPr>
      <w:rFonts w:ascii="Times New Roman" w:eastAsia="Calibri" w:hAnsi="Times New Roman" w:cs="Times New Roman"/>
      <w:sz w:val="26"/>
    </w:rPr>
  </w:style>
  <w:style w:type="paragraph" w:customStyle="1" w:styleId="2BD10FCF78A2499886204440F155E10F3">
    <w:name w:val="2BD10FCF78A2499886204440F155E10F3"/>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4">
    <w:name w:val="C17AD5BF442B4C7FA8A940A30BEE63A54"/>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4">
    <w:name w:val="AFD2A5C5D38B41D082C9658B7683B7FA4"/>
    <w:rsid w:val="00325B48"/>
    <w:pPr>
      <w:widowControl w:val="0"/>
      <w:spacing w:after="0" w:line="460" w:lineRule="exact"/>
      <w:jc w:val="both"/>
    </w:pPr>
    <w:rPr>
      <w:rFonts w:ascii="Times New Roman" w:eastAsia="Calibri" w:hAnsi="Times New Roman" w:cs="Times New Roman"/>
      <w:sz w:val="26"/>
    </w:rPr>
  </w:style>
  <w:style w:type="paragraph" w:customStyle="1" w:styleId="2BD10FCF78A2499886204440F155E10F4">
    <w:name w:val="2BD10FCF78A2499886204440F155E10F4"/>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5">
    <w:name w:val="C17AD5BF442B4C7FA8A940A30BEE63A55"/>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5">
    <w:name w:val="AFD2A5C5D38B41D082C9658B7683B7FA5"/>
    <w:rsid w:val="00325B48"/>
    <w:pPr>
      <w:widowControl w:val="0"/>
      <w:spacing w:after="0" w:line="460" w:lineRule="exact"/>
      <w:jc w:val="both"/>
    </w:pPr>
    <w:rPr>
      <w:rFonts w:ascii="Times New Roman" w:eastAsia="Calibri" w:hAnsi="Times New Roman" w:cs="Times New Roman"/>
      <w:sz w:val="26"/>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5B48"/>
    <w:rPr>
      <w:color w:val="808080"/>
    </w:rPr>
  </w:style>
  <w:style w:type="paragraph" w:customStyle="1" w:styleId="C17AD5BF442B4C7FA8A940A30BEE63A5">
    <w:name w:val="C17AD5BF442B4C7FA8A940A30BEE63A5"/>
    <w:rsid w:val="008C04F0"/>
    <w:pPr>
      <w:widowControl w:val="0"/>
      <w:spacing w:after="0" w:line="460" w:lineRule="exact"/>
      <w:jc w:val="both"/>
    </w:pPr>
    <w:rPr>
      <w:rFonts w:ascii="Times New Roman" w:eastAsia="Calibri" w:hAnsi="Times New Roman" w:cs="Times New Roman"/>
      <w:sz w:val="26"/>
    </w:rPr>
  </w:style>
  <w:style w:type="paragraph" w:customStyle="1" w:styleId="AFD2A5C5D38B41D082C9658B7683B7FA">
    <w:name w:val="AFD2A5C5D38B41D082C9658B7683B7FA"/>
    <w:rsid w:val="008C04F0"/>
    <w:pPr>
      <w:widowControl w:val="0"/>
      <w:spacing w:after="0" w:line="460" w:lineRule="exact"/>
      <w:jc w:val="both"/>
    </w:pPr>
    <w:rPr>
      <w:rFonts w:ascii="Times New Roman" w:eastAsia="Calibri" w:hAnsi="Times New Roman" w:cs="Times New Roman"/>
      <w:sz w:val="26"/>
    </w:rPr>
  </w:style>
  <w:style w:type="paragraph" w:customStyle="1" w:styleId="2BD10FCF78A2499886204440F155E10F">
    <w:name w:val="2BD10FCF78A2499886204440F155E10F"/>
    <w:rsid w:val="00CE2328"/>
    <w:pPr>
      <w:widowControl w:val="0"/>
      <w:spacing w:after="0" w:line="460" w:lineRule="exact"/>
      <w:jc w:val="both"/>
    </w:pPr>
    <w:rPr>
      <w:rFonts w:ascii="Times New Roman" w:eastAsia="Calibri" w:hAnsi="Times New Roman" w:cs="Times New Roman"/>
      <w:sz w:val="26"/>
    </w:rPr>
  </w:style>
  <w:style w:type="paragraph" w:customStyle="1" w:styleId="C17AD5BF442B4C7FA8A940A30BEE63A51">
    <w:name w:val="C17AD5BF442B4C7FA8A940A30BEE63A51"/>
    <w:rsid w:val="00CE2328"/>
    <w:pPr>
      <w:widowControl w:val="0"/>
      <w:spacing w:after="0" w:line="460" w:lineRule="exact"/>
      <w:jc w:val="both"/>
    </w:pPr>
    <w:rPr>
      <w:rFonts w:ascii="Times New Roman" w:eastAsia="Calibri" w:hAnsi="Times New Roman" w:cs="Times New Roman"/>
      <w:sz w:val="26"/>
    </w:rPr>
  </w:style>
  <w:style w:type="paragraph" w:customStyle="1" w:styleId="AFD2A5C5D38B41D082C9658B7683B7FA1">
    <w:name w:val="AFD2A5C5D38B41D082C9658B7683B7FA1"/>
    <w:rsid w:val="00CE2328"/>
    <w:pPr>
      <w:widowControl w:val="0"/>
      <w:spacing w:after="0" w:line="460" w:lineRule="exact"/>
      <w:jc w:val="both"/>
    </w:pPr>
    <w:rPr>
      <w:rFonts w:ascii="Times New Roman" w:eastAsia="Calibri" w:hAnsi="Times New Roman" w:cs="Times New Roman"/>
      <w:sz w:val="26"/>
    </w:rPr>
  </w:style>
  <w:style w:type="paragraph" w:customStyle="1" w:styleId="341968422FA9466CB52945D2FC034995">
    <w:name w:val="341968422FA9466CB52945D2FC034995"/>
  </w:style>
  <w:style w:type="paragraph" w:customStyle="1" w:styleId="2BD10FCF78A2499886204440F155E10F1">
    <w:name w:val="2BD10FCF78A2499886204440F155E10F1"/>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2">
    <w:name w:val="C17AD5BF442B4C7FA8A940A30BEE63A52"/>
    <w:rsid w:val="00325B48"/>
    <w:pPr>
      <w:widowControl w:val="0"/>
      <w:spacing w:after="0" w:line="460" w:lineRule="exact"/>
      <w:jc w:val="both"/>
    </w:pPr>
    <w:rPr>
      <w:rFonts w:ascii="Times New Roman" w:eastAsia="Calibri" w:hAnsi="Times New Roman" w:cs="Times New Roman"/>
      <w:sz w:val="26"/>
    </w:rPr>
  </w:style>
  <w:style w:type="paragraph" w:customStyle="1" w:styleId="0D7437CEB27343E684B7139C9ED7846C">
    <w:name w:val="0D7437CEB27343E684B7139C9ED7846C"/>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2">
    <w:name w:val="AFD2A5C5D38B41D082C9658B7683B7FA2"/>
    <w:rsid w:val="00325B48"/>
    <w:pPr>
      <w:widowControl w:val="0"/>
      <w:spacing w:after="0" w:line="460" w:lineRule="exact"/>
      <w:jc w:val="both"/>
    </w:pPr>
    <w:rPr>
      <w:rFonts w:ascii="Times New Roman" w:eastAsia="Calibri" w:hAnsi="Times New Roman" w:cs="Times New Roman"/>
      <w:sz w:val="26"/>
    </w:rPr>
  </w:style>
  <w:style w:type="paragraph" w:customStyle="1" w:styleId="2BD10FCF78A2499886204440F155E10F2">
    <w:name w:val="2BD10FCF78A2499886204440F155E10F2"/>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3">
    <w:name w:val="C17AD5BF442B4C7FA8A940A30BEE63A53"/>
    <w:rsid w:val="00325B48"/>
    <w:pPr>
      <w:widowControl w:val="0"/>
      <w:spacing w:after="0" w:line="460" w:lineRule="exact"/>
      <w:jc w:val="both"/>
    </w:pPr>
    <w:rPr>
      <w:rFonts w:ascii="Times New Roman" w:eastAsia="Calibri" w:hAnsi="Times New Roman" w:cs="Times New Roman"/>
      <w:sz w:val="26"/>
    </w:rPr>
  </w:style>
  <w:style w:type="paragraph" w:customStyle="1" w:styleId="0D7437CEB27343E684B7139C9ED7846C1">
    <w:name w:val="0D7437CEB27343E684B7139C9ED7846C1"/>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3">
    <w:name w:val="AFD2A5C5D38B41D082C9658B7683B7FA3"/>
    <w:rsid w:val="00325B48"/>
    <w:pPr>
      <w:widowControl w:val="0"/>
      <w:spacing w:after="0" w:line="460" w:lineRule="exact"/>
      <w:jc w:val="both"/>
    </w:pPr>
    <w:rPr>
      <w:rFonts w:ascii="Times New Roman" w:eastAsia="Calibri" w:hAnsi="Times New Roman" w:cs="Times New Roman"/>
      <w:sz w:val="26"/>
    </w:rPr>
  </w:style>
  <w:style w:type="paragraph" w:customStyle="1" w:styleId="2BD10FCF78A2499886204440F155E10F3">
    <w:name w:val="2BD10FCF78A2499886204440F155E10F3"/>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4">
    <w:name w:val="C17AD5BF442B4C7FA8A940A30BEE63A54"/>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4">
    <w:name w:val="AFD2A5C5D38B41D082C9658B7683B7FA4"/>
    <w:rsid w:val="00325B48"/>
    <w:pPr>
      <w:widowControl w:val="0"/>
      <w:spacing w:after="0" w:line="460" w:lineRule="exact"/>
      <w:jc w:val="both"/>
    </w:pPr>
    <w:rPr>
      <w:rFonts w:ascii="Times New Roman" w:eastAsia="Calibri" w:hAnsi="Times New Roman" w:cs="Times New Roman"/>
      <w:sz w:val="26"/>
    </w:rPr>
  </w:style>
  <w:style w:type="paragraph" w:customStyle="1" w:styleId="2BD10FCF78A2499886204440F155E10F4">
    <w:name w:val="2BD10FCF78A2499886204440F155E10F4"/>
    <w:rsid w:val="00325B48"/>
    <w:pPr>
      <w:widowControl w:val="0"/>
      <w:spacing w:after="0" w:line="460" w:lineRule="exact"/>
      <w:jc w:val="both"/>
    </w:pPr>
    <w:rPr>
      <w:rFonts w:ascii="Times New Roman" w:eastAsia="Calibri" w:hAnsi="Times New Roman" w:cs="Times New Roman"/>
      <w:sz w:val="26"/>
    </w:rPr>
  </w:style>
  <w:style w:type="paragraph" w:customStyle="1" w:styleId="C17AD5BF442B4C7FA8A940A30BEE63A55">
    <w:name w:val="C17AD5BF442B4C7FA8A940A30BEE63A55"/>
    <w:rsid w:val="00325B48"/>
    <w:pPr>
      <w:widowControl w:val="0"/>
      <w:spacing w:after="0" w:line="460" w:lineRule="exact"/>
      <w:jc w:val="both"/>
    </w:pPr>
    <w:rPr>
      <w:rFonts w:ascii="Times New Roman" w:eastAsia="Calibri" w:hAnsi="Times New Roman" w:cs="Times New Roman"/>
      <w:sz w:val="26"/>
    </w:rPr>
  </w:style>
  <w:style w:type="paragraph" w:customStyle="1" w:styleId="AFD2A5C5D38B41D082C9658B7683B7FA5">
    <w:name w:val="AFD2A5C5D38B41D082C9658B7683B7FA5"/>
    <w:rsid w:val="00325B48"/>
    <w:pPr>
      <w:widowControl w:val="0"/>
      <w:spacing w:after="0" w:line="460" w:lineRule="exact"/>
      <w:jc w:val="both"/>
    </w:pPr>
    <w:rPr>
      <w:rFonts w:ascii="Times New Roman" w:eastAsia="Calibri" w:hAnsi="Times New Roman" w:cs="Times New Roman"/>
      <w:sz w:val="2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3837</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2015-01-29T01:19:00Z</dcterms:created>
  <dcterms:modified xsi:type="dcterms:W3CDTF">2015-01-29T01:22:00Z</dcterms:modified>
</cp:coreProperties>
</file>